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6C87" w:rsidRDefault="004E6C87">
      <w:pPr>
        <w:pStyle w:val="ConsPlusTitlePage"/>
      </w:pPr>
      <w:r>
        <w:t xml:space="preserve">Документ предоставлен </w:t>
      </w:r>
      <w:hyperlink r:id="rId5">
        <w:r>
          <w:rPr>
            <w:color w:val="0000FF"/>
          </w:rPr>
          <w:t>КонсультантПлюс</w:t>
        </w:r>
      </w:hyperlink>
      <w:r>
        <w:br/>
      </w:r>
    </w:p>
    <w:p w:rsidR="004E6C87" w:rsidRDefault="004E6C87">
      <w:pPr>
        <w:pStyle w:val="ConsPlusNormal"/>
        <w:outlineLvl w:val="0"/>
      </w:pPr>
    </w:p>
    <w:p w:rsidR="004E6C87" w:rsidRDefault="004E6C87">
      <w:pPr>
        <w:pStyle w:val="ConsPlusTitle"/>
        <w:jc w:val="center"/>
        <w:outlineLvl w:val="0"/>
      </w:pPr>
      <w:r>
        <w:t>АДМИНИСТРАЦИЯ ГОРОДА ПОКАЧИ</w:t>
      </w:r>
    </w:p>
    <w:p w:rsidR="004E6C87" w:rsidRDefault="004E6C87">
      <w:pPr>
        <w:pStyle w:val="ConsPlusTitle"/>
        <w:jc w:val="center"/>
      </w:pPr>
    </w:p>
    <w:p w:rsidR="004E6C87" w:rsidRDefault="004E6C87">
      <w:pPr>
        <w:pStyle w:val="ConsPlusTitle"/>
        <w:jc w:val="center"/>
      </w:pPr>
      <w:r>
        <w:t>ПОСТАНОВЛЕНИЕ</w:t>
      </w:r>
    </w:p>
    <w:p w:rsidR="004E6C87" w:rsidRDefault="004E6C87">
      <w:pPr>
        <w:pStyle w:val="ConsPlusTitle"/>
        <w:jc w:val="center"/>
      </w:pPr>
      <w:r>
        <w:t>от 1 июля 2022 г. N 699</w:t>
      </w:r>
    </w:p>
    <w:p w:rsidR="004E6C87" w:rsidRDefault="004E6C87">
      <w:pPr>
        <w:pStyle w:val="ConsPlusTitle"/>
        <w:jc w:val="center"/>
      </w:pPr>
    </w:p>
    <w:p w:rsidR="004E6C87" w:rsidRDefault="004E6C87">
      <w:pPr>
        <w:pStyle w:val="ConsPlusTitle"/>
        <w:jc w:val="center"/>
      </w:pPr>
      <w:r>
        <w:t>ОБ УТВЕРЖДЕНИИ АДМИНИСТРАТИВНОГО РЕГЛАМЕНТА ПРЕДОСТАВЛЕНИЯ</w:t>
      </w:r>
    </w:p>
    <w:p w:rsidR="004E6C87" w:rsidRDefault="004E6C87">
      <w:pPr>
        <w:pStyle w:val="ConsPlusTitle"/>
        <w:jc w:val="center"/>
      </w:pPr>
      <w:r>
        <w:t>МУНИЦИПАЛЬНОЙ УСЛУГИ "ПРЕДОСТАВЛЕНИЕ РАЗРЕШЕНИЯ</w:t>
      </w:r>
    </w:p>
    <w:p w:rsidR="004E6C87" w:rsidRDefault="004E6C87">
      <w:pPr>
        <w:pStyle w:val="ConsPlusTitle"/>
        <w:jc w:val="center"/>
      </w:pPr>
      <w:r>
        <w:t>НА ОТКЛОНЕНИЕ ОТ ПРЕДЕЛЬНЫХ ПАРАМЕТРОВ РАЗРЕШЕННОГО</w:t>
      </w:r>
    </w:p>
    <w:p w:rsidR="004E6C87" w:rsidRDefault="004E6C87">
      <w:pPr>
        <w:pStyle w:val="ConsPlusTitle"/>
        <w:jc w:val="center"/>
      </w:pPr>
      <w:r>
        <w:t>СТРОИТЕЛЬСТВА, РЕКОНСТРУКЦИИ ОБЪЕКТА КАПИТАЛЬНОГО</w:t>
      </w:r>
    </w:p>
    <w:p w:rsidR="004E6C87" w:rsidRDefault="004E6C87">
      <w:pPr>
        <w:pStyle w:val="ConsPlusTitle"/>
        <w:jc w:val="center"/>
      </w:pPr>
      <w:r>
        <w:t>СТРОИТЕЛЬСТВА"</w:t>
      </w:r>
    </w:p>
    <w:p w:rsidR="004E6C87" w:rsidRDefault="004E6C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E6C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6C87" w:rsidRDefault="004E6C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6C87" w:rsidRDefault="004E6C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6C87" w:rsidRDefault="004E6C87">
            <w:pPr>
              <w:pStyle w:val="ConsPlusNormal"/>
              <w:jc w:val="center"/>
            </w:pPr>
            <w:r>
              <w:rPr>
                <w:color w:val="392C69"/>
              </w:rPr>
              <w:t>Список изменяющих документов</w:t>
            </w:r>
          </w:p>
          <w:p w:rsidR="004E6C87" w:rsidRDefault="004E6C87">
            <w:pPr>
              <w:pStyle w:val="ConsPlusNormal"/>
              <w:jc w:val="center"/>
            </w:pPr>
            <w:r>
              <w:rPr>
                <w:color w:val="392C69"/>
              </w:rPr>
              <w:t xml:space="preserve">(в ред. </w:t>
            </w:r>
            <w:hyperlink r:id="rId6">
              <w:r>
                <w:rPr>
                  <w:color w:val="0000FF"/>
                </w:rPr>
                <w:t>постановления</w:t>
              </w:r>
            </w:hyperlink>
            <w:r>
              <w:rPr>
                <w:color w:val="392C69"/>
              </w:rPr>
              <w:t xml:space="preserve"> Администрации города Покачи от 24.01.2023 N 18)</w:t>
            </w:r>
          </w:p>
        </w:tc>
        <w:tc>
          <w:tcPr>
            <w:tcW w:w="113" w:type="dxa"/>
            <w:tcBorders>
              <w:top w:val="nil"/>
              <w:left w:val="nil"/>
              <w:bottom w:val="nil"/>
              <w:right w:val="nil"/>
            </w:tcBorders>
            <w:shd w:val="clear" w:color="auto" w:fill="F4F3F8"/>
            <w:tcMar>
              <w:top w:w="0" w:type="dxa"/>
              <w:left w:w="0" w:type="dxa"/>
              <w:bottom w:w="0" w:type="dxa"/>
              <w:right w:w="0" w:type="dxa"/>
            </w:tcMar>
          </w:tcPr>
          <w:p w:rsidR="004E6C87" w:rsidRDefault="004E6C87">
            <w:pPr>
              <w:pStyle w:val="ConsPlusNormal"/>
            </w:pPr>
          </w:p>
        </w:tc>
      </w:tr>
    </w:tbl>
    <w:p w:rsidR="004E6C87" w:rsidRDefault="004E6C87">
      <w:pPr>
        <w:pStyle w:val="ConsPlusNormal"/>
        <w:ind w:firstLine="540"/>
        <w:jc w:val="both"/>
      </w:pPr>
    </w:p>
    <w:p w:rsidR="004E6C87" w:rsidRDefault="004E6C87">
      <w:pPr>
        <w:pStyle w:val="ConsPlusNormal"/>
        <w:ind w:firstLine="540"/>
        <w:jc w:val="both"/>
      </w:pPr>
      <w:r>
        <w:t xml:space="preserve">В соответствии с </w:t>
      </w:r>
      <w:hyperlink r:id="rId7">
        <w:r>
          <w:rPr>
            <w:color w:val="0000FF"/>
          </w:rPr>
          <w:t>частями 1</w:t>
        </w:r>
      </w:hyperlink>
      <w:r>
        <w:t xml:space="preserve"> - </w:t>
      </w:r>
      <w:hyperlink r:id="rId8">
        <w:r>
          <w:rPr>
            <w:color w:val="0000FF"/>
          </w:rPr>
          <w:t>7 статьи 40</w:t>
        </w:r>
      </w:hyperlink>
      <w:r>
        <w:t xml:space="preserve"> Градостроительного кодекса Российской Федерации, </w:t>
      </w:r>
      <w:hyperlink r:id="rId9">
        <w:r>
          <w:rPr>
            <w:color w:val="0000FF"/>
          </w:rPr>
          <w:t>пунктом 1 части 1 статьи 6</w:t>
        </w:r>
      </w:hyperlink>
      <w:r>
        <w:t xml:space="preserve"> Федерального закона от 27.07.2010 N 210-ФЗ "Об организации предоставления государственных и муниципальных услуг", </w:t>
      </w:r>
      <w:hyperlink r:id="rId10">
        <w:r>
          <w:rPr>
            <w:color w:val="0000FF"/>
          </w:rPr>
          <w:t>частью 4 статьи 1</w:t>
        </w:r>
      </w:hyperlink>
      <w:r>
        <w:t xml:space="preserve"> Порядка разработки и утверждения административных регламентов предоставления муниципальных услуг, утвержденного постановлением администрации города Покачи от 28.08.2015 N 969:</w:t>
      </w:r>
    </w:p>
    <w:p w:rsidR="004E6C87" w:rsidRDefault="004E6C87">
      <w:pPr>
        <w:pStyle w:val="ConsPlusNormal"/>
        <w:spacing w:before="220"/>
        <w:ind w:firstLine="540"/>
        <w:jc w:val="both"/>
      </w:pPr>
      <w:r>
        <w:t xml:space="preserve">1. Утвердить административный </w:t>
      </w:r>
      <w:hyperlink w:anchor="P40">
        <w:r>
          <w:rPr>
            <w:color w:val="0000FF"/>
          </w:rPr>
          <w:t>регламент</w:t>
        </w:r>
      </w:hyperlink>
      <w:r>
        <w:t xml:space="preserve"> предоставления муниципальной услуги "Предоставление разрешения на отклонение от предельных параметров разрешенного строительства, реконструкции объекта капитального строительства" согласно приложению к настоящему постановлению.</w:t>
      </w:r>
    </w:p>
    <w:p w:rsidR="004E6C87" w:rsidRDefault="004E6C87">
      <w:pPr>
        <w:pStyle w:val="ConsPlusNormal"/>
        <w:spacing w:before="220"/>
        <w:ind w:firstLine="540"/>
        <w:jc w:val="both"/>
      </w:pPr>
      <w:r>
        <w:t>2. Признать следующие постановления администрации города Покачи утратившими силу:</w:t>
      </w:r>
    </w:p>
    <w:p w:rsidR="004E6C87" w:rsidRDefault="004E6C87">
      <w:pPr>
        <w:pStyle w:val="ConsPlusNormal"/>
        <w:spacing w:before="220"/>
        <w:ind w:firstLine="540"/>
        <w:jc w:val="both"/>
      </w:pPr>
      <w:r>
        <w:t xml:space="preserve">1) от 28.12.2016 </w:t>
      </w:r>
      <w:hyperlink r:id="rId11">
        <w:r>
          <w:rPr>
            <w:color w:val="0000FF"/>
          </w:rPr>
          <w:t>N 1333</w:t>
        </w:r>
      </w:hyperlink>
      <w:r>
        <w:t xml:space="preserve"> "Об утверждении административного регламента по предоставлению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p w:rsidR="004E6C87" w:rsidRDefault="004E6C87">
      <w:pPr>
        <w:pStyle w:val="ConsPlusNormal"/>
        <w:spacing w:before="220"/>
        <w:ind w:firstLine="540"/>
        <w:jc w:val="both"/>
      </w:pPr>
      <w:r>
        <w:t xml:space="preserve">2) от 05.10.2017 </w:t>
      </w:r>
      <w:hyperlink r:id="rId12">
        <w:r>
          <w:rPr>
            <w:color w:val="0000FF"/>
          </w:rPr>
          <w:t>N 1080</w:t>
        </w:r>
      </w:hyperlink>
      <w:r>
        <w:t xml:space="preserve"> "О внесении изменений в постановление администрации города Покачи от 28.12.2016 N 1333 "Об утверждении административного регламента предоставления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p w:rsidR="004E6C87" w:rsidRDefault="004E6C87">
      <w:pPr>
        <w:pStyle w:val="ConsPlusNormal"/>
        <w:spacing w:before="220"/>
        <w:ind w:firstLine="540"/>
        <w:jc w:val="both"/>
      </w:pPr>
      <w:r>
        <w:t xml:space="preserve">3) от 05.06.2018 </w:t>
      </w:r>
      <w:hyperlink r:id="rId13">
        <w:r>
          <w:rPr>
            <w:color w:val="0000FF"/>
          </w:rPr>
          <w:t>N 512</w:t>
        </w:r>
      </w:hyperlink>
      <w:r>
        <w:t xml:space="preserve"> "О внесении изменений в постановление администрации города Покачи от 28.12.2016 N 1333 "Об утверждении административного регламента по предоставлению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p w:rsidR="004E6C87" w:rsidRDefault="004E6C87">
      <w:pPr>
        <w:pStyle w:val="ConsPlusNormal"/>
        <w:spacing w:before="220"/>
        <w:ind w:firstLine="540"/>
        <w:jc w:val="both"/>
      </w:pPr>
      <w:r>
        <w:t xml:space="preserve">4) от 26.10.2018 </w:t>
      </w:r>
      <w:hyperlink r:id="rId14">
        <w:r>
          <w:rPr>
            <w:color w:val="0000FF"/>
          </w:rPr>
          <w:t>N 1055</w:t>
        </w:r>
      </w:hyperlink>
      <w:r>
        <w:t xml:space="preserve"> "О внесении изменений в постановление администрации города Покачи от 28.12.2016 N 1333 "Об утверждении административного регламента по предоставлению муниципальной услуги "Предоставление разрешения на отклонение от предельных параметров разрешенного строительства, реконструкцию объектов капитального строительства";</w:t>
      </w:r>
    </w:p>
    <w:p w:rsidR="004E6C87" w:rsidRDefault="004E6C87">
      <w:pPr>
        <w:pStyle w:val="ConsPlusNormal"/>
        <w:spacing w:before="220"/>
        <w:ind w:firstLine="540"/>
        <w:jc w:val="both"/>
      </w:pPr>
      <w:r>
        <w:t xml:space="preserve">5) от 22.04.2020 </w:t>
      </w:r>
      <w:hyperlink r:id="rId15">
        <w:r>
          <w:rPr>
            <w:color w:val="0000FF"/>
          </w:rPr>
          <w:t>N 344</w:t>
        </w:r>
      </w:hyperlink>
      <w:r>
        <w:t xml:space="preserve"> "О внесении изменений в административный регламент по предоставлению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 утвержденный постановлением администрации города Покачи от 28.12.2016 N </w:t>
      </w:r>
      <w:r>
        <w:lastRenderedPageBreak/>
        <w:t>1333".</w:t>
      </w:r>
    </w:p>
    <w:p w:rsidR="004E6C87" w:rsidRDefault="004E6C87">
      <w:pPr>
        <w:pStyle w:val="ConsPlusNormal"/>
        <w:spacing w:before="220"/>
        <w:ind w:firstLine="540"/>
        <w:jc w:val="both"/>
      </w:pPr>
      <w:r>
        <w:t>3. Настоящее постановление вступает в силу после официального опубликования.</w:t>
      </w:r>
    </w:p>
    <w:p w:rsidR="004E6C87" w:rsidRDefault="004E6C87">
      <w:pPr>
        <w:pStyle w:val="ConsPlusNormal"/>
        <w:spacing w:before="220"/>
        <w:ind w:firstLine="540"/>
        <w:jc w:val="both"/>
      </w:pPr>
      <w:r>
        <w:t>4. Опубликовать настоящее постановление в газете "Покачевский вестник".</w:t>
      </w:r>
    </w:p>
    <w:p w:rsidR="004E6C87" w:rsidRDefault="004E6C87">
      <w:pPr>
        <w:pStyle w:val="ConsPlusNormal"/>
        <w:spacing w:before="220"/>
        <w:ind w:firstLine="540"/>
        <w:jc w:val="both"/>
      </w:pPr>
      <w:r>
        <w:t>5. Контроль за выполнением настоящего постановления возложить на заместителя главы города Покачи Вафина Н.Ш.</w:t>
      </w:r>
    </w:p>
    <w:p w:rsidR="004E6C87" w:rsidRDefault="004E6C87">
      <w:pPr>
        <w:pStyle w:val="ConsPlusNormal"/>
        <w:ind w:firstLine="540"/>
        <w:jc w:val="both"/>
      </w:pPr>
    </w:p>
    <w:p w:rsidR="004E6C87" w:rsidRDefault="004E6C87">
      <w:pPr>
        <w:pStyle w:val="ConsPlusNormal"/>
        <w:jc w:val="right"/>
      </w:pPr>
      <w:r>
        <w:t>Временно исполняющий</w:t>
      </w:r>
    </w:p>
    <w:p w:rsidR="004E6C87" w:rsidRDefault="004E6C87">
      <w:pPr>
        <w:pStyle w:val="ConsPlusNormal"/>
        <w:jc w:val="right"/>
      </w:pPr>
      <w:r>
        <w:t>полномочия главы города Покачи,</w:t>
      </w:r>
    </w:p>
    <w:p w:rsidR="004E6C87" w:rsidRDefault="004E6C87">
      <w:pPr>
        <w:pStyle w:val="ConsPlusNormal"/>
        <w:jc w:val="right"/>
      </w:pPr>
      <w:r>
        <w:t>заместитель главы города Покачи</w:t>
      </w:r>
    </w:p>
    <w:p w:rsidR="004E6C87" w:rsidRDefault="004E6C87">
      <w:pPr>
        <w:pStyle w:val="ConsPlusNormal"/>
        <w:jc w:val="right"/>
      </w:pPr>
      <w:r>
        <w:t>Г.Д.ГВОЗДЬ</w:t>
      </w:r>
    </w:p>
    <w:p w:rsidR="004E6C87" w:rsidRDefault="004E6C87">
      <w:pPr>
        <w:pStyle w:val="ConsPlusNormal"/>
      </w:pPr>
    </w:p>
    <w:p w:rsidR="004E6C87" w:rsidRDefault="004E6C87">
      <w:pPr>
        <w:pStyle w:val="ConsPlusNormal"/>
      </w:pPr>
    </w:p>
    <w:p w:rsidR="004E6C87" w:rsidRDefault="004E6C87">
      <w:pPr>
        <w:pStyle w:val="ConsPlusNormal"/>
      </w:pPr>
    </w:p>
    <w:p w:rsidR="004E6C87" w:rsidRDefault="004E6C87">
      <w:pPr>
        <w:pStyle w:val="ConsPlusNormal"/>
      </w:pPr>
    </w:p>
    <w:p w:rsidR="004E6C87" w:rsidRDefault="004E6C87">
      <w:pPr>
        <w:pStyle w:val="ConsPlusNormal"/>
      </w:pPr>
    </w:p>
    <w:p w:rsidR="004E6C87" w:rsidRDefault="004E6C87">
      <w:pPr>
        <w:pStyle w:val="ConsPlusNormal"/>
        <w:jc w:val="right"/>
        <w:outlineLvl w:val="0"/>
      </w:pPr>
      <w:r>
        <w:t>Приложение</w:t>
      </w:r>
    </w:p>
    <w:p w:rsidR="004E6C87" w:rsidRDefault="004E6C87">
      <w:pPr>
        <w:pStyle w:val="ConsPlusNormal"/>
        <w:jc w:val="right"/>
      </w:pPr>
      <w:r>
        <w:t>к постановлению администрации</w:t>
      </w:r>
    </w:p>
    <w:p w:rsidR="004E6C87" w:rsidRDefault="004E6C87">
      <w:pPr>
        <w:pStyle w:val="ConsPlusNormal"/>
        <w:jc w:val="right"/>
      </w:pPr>
      <w:r>
        <w:t>города Покачи</w:t>
      </w:r>
    </w:p>
    <w:p w:rsidR="004E6C87" w:rsidRDefault="004E6C87">
      <w:pPr>
        <w:pStyle w:val="ConsPlusNormal"/>
        <w:jc w:val="right"/>
      </w:pPr>
      <w:r>
        <w:t>от 01.07.2022 N 699</w:t>
      </w:r>
    </w:p>
    <w:p w:rsidR="004E6C87" w:rsidRDefault="004E6C87">
      <w:pPr>
        <w:pStyle w:val="ConsPlusNormal"/>
      </w:pPr>
    </w:p>
    <w:p w:rsidR="004E6C87" w:rsidRDefault="004E6C87">
      <w:pPr>
        <w:pStyle w:val="ConsPlusTitle"/>
        <w:jc w:val="center"/>
      </w:pPr>
      <w:bookmarkStart w:id="0" w:name="P40"/>
      <w:bookmarkEnd w:id="0"/>
      <w:r>
        <w:t>АДМИНИСТРАТИВНЫЙ РЕГЛАМЕНТ</w:t>
      </w:r>
    </w:p>
    <w:p w:rsidR="004E6C87" w:rsidRDefault="004E6C87">
      <w:pPr>
        <w:pStyle w:val="ConsPlusTitle"/>
        <w:jc w:val="center"/>
      </w:pPr>
      <w:r>
        <w:t>ПРЕДОСТАВЛЕНИЯ МУНИЦИПАЛЬНОЙ УСЛУГИ "ПРЕДОСТАВЛЕНИЕ</w:t>
      </w:r>
    </w:p>
    <w:p w:rsidR="004E6C87" w:rsidRDefault="004E6C87">
      <w:pPr>
        <w:pStyle w:val="ConsPlusTitle"/>
        <w:jc w:val="center"/>
      </w:pPr>
      <w:r>
        <w:t>РАЗРЕШЕНИЯ НА ОТКЛОНЕНИЕ ОТ ПРЕДЕЛЬНЫХ ПАРАМЕТРОВ</w:t>
      </w:r>
    </w:p>
    <w:p w:rsidR="004E6C87" w:rsidRDefault="004E6C87">
      <w:pPr>
        <w:pStyle w:val="ConsPlusTitle"/>
        <w:jc w:val="center"/>
      </w:pPr>
      <w:r>
        <w:t>РАЗРЕШЕННОГО СТРОИТЕЛЬСТВА, РЕКОНСТРУКЦИИ ОБЪЕКТА</w:t>
      </w:r>
    </w:p>
    <w:p w:rsidR="004E6C87" w:rsidRDefault="004E6C87">
      <w:pPr>
        <w:pStyle w:val="ConsPlusTitle"/>
        <w:jc w:val="center"/>
      </w:pPr>
      <w:r>
        <w:t>КАПИТАЛЬНОГО СТРОИТЕЛЬСТВА"</w:t>
      </w:r>
    </w:p>
    <w:p w:rsidR="004E6C87" w:rsidRDefault="004E6C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E6C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6C87" w:rsidRDefault="004E6C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6C87" w:rsidRDefault="004E6C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6C87" w:rsidRDefault="004E6C87">
            <w:pPr>
              <w:pStyle w:val="ConsPlusNormal"/>
              <w:jc w:val="center"/>
            </w:pPr>
            <w:r>
              <w:rPr>
                <w:color w:val="392C69"/>
              </w:rPr>
              <w:t>Список изменяющих документов</w:t>
            </w:r>
          </w:p>
          <w:p w:rsidR="004E6C87" w:rsidRDefault="004E6C87">
            <w:pPr>
              <w:pStyle w:val="ConsPlusNormal"/>
              <w:jc w:val="center"/>
            </w:pPr>
            <w:r>
              <w:rPr>
                <w:color w:val="392C69"/>
              </w:rPr>
              <w:t xml:space="preserve">(в ред. </w:t>
            </w:r>
            <w:hyperlink r:id="rId16">
              <w:r>
                <w:rPr>
                  <w:color w:val="0000FF"/>
                </w:rPr>
                <w:t>постановления</w:t>
              </w:r>
            </w:hyperlink>
            <w:r>
              <w:rPr>
                <w:color w:val="392C69"/>
              </w:rPr>
              <w:t xml:space="preserve"> Администрации города Покачи от 24.01.2023 N 18)</w:t>
            </w:r>
          </w:p>
        </w:tc>
        <w:tc>
          <w:tcPr>
            <w:tcW w:w="113" w:type="dxa"/>
            <w:tcBorders>
              <w:top w:val="nil"/>
              <w:left w:val="nil"/>
              <w:bottom w:val="nil"/>
              <w:right w:val="nil"/>
            </w:tcBorders>
            <w:shd w:val="clear" w:color="auto" w:fill="F4F3F8"/>
            <w:tcMar>
              <w:top w:w="0" w:type="dxa"/>
              <w:left w:w="0" w:type="dxa"/>
              <w:bottom w:w="0" w:type="dxa"/>
              <w:right w:w="0" w:type="dxa"/>
            </w:tcMar>
          </w:tcPr>
          <w:p w:rsidR="004E6C87" w:rsidRDefault="004E6C87">
            <w:pPr>
              <w:pStyle w:val="ConsPlusNormal"/>
            </w:pPr>
          </w:p>
        </w:tc>
      </w:tr>
    </w:tbl>
    <w:p w:rsidR="004E6C87" w:rsidRDefault="004E6C87">
      <w:pPr>
        <w:pStyle w:val="ConsPlusNormal"/>
      </w:pPr>
    </w:p>
    <w:p w:rsidR="004E6C87" w:rsidRDefault="004E6C87">
      <w:pPr>
        <w:pStyle w:val="ConsPlusTitle"/>
        <w:ind w:firstLine="540"/>
        <w:jc w:val="both"/>
        <w:outlineLvl w:val="1"/>
      </w:pPr>
      <w:r>
        <w:t>Статья 1. Общие положения</w:t>
      </w:r>
    </w:p>
    <w:p w:rsidR="004E6C87" w:rsidRDefault="004E6C87">
      <w:pPr>
        <w:pStyle w:val="ConsPlusNormal"/>
        <w:ind w:firstLine="540"/>
        <w:jc w:val="both"/>
      </w:pPr>
    </w:p>
    <w:p w:rsidR="004E6C87" w:rsidRDefault="004E6C87">
      <w:pPr>
        <w:pStyle w:val="ConsPlusNormal"/>
        <w:ind w:firstLine="540"/>
        <w:jc w:val="both"/>
      </w:pPr>
      <w:bookmarkStart w:id="1" w:name="P50"/>
      <w:bookmarkEnd w:id="1"/>
      <w:r>
        <w:t>1. Административный регламент предоставления муниципальной услуги "Предоставление разрешения на отклонение от предельных параметров разрешенного строительства, реконструкции объекта капитального строительства" (далее - Административный регламент)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администрацией города Покачи (далее - уполномоченный орган) полномочий по предоставлению муниципальной услуги "Предоставление разрешения на отклонение от предельных параметров разрешенного строительства, реконструкции объекта капитального строительства" (далее - муниципальная услуга).</w:t>
      </w:r>
    </w:p>
    <w:p w:rsidR="004E6C87" w:rsidRDefault="004E6C87">
      <w:pPr>
        <w:pStyle w:val="ConsPlusNormal"/>
        <w:spacing w:before="220"/>
        <w:ind w:firstLine="540"/>
        <w:jc w:val="both"/>
      </w:pPr>
      <w:r>
        <w:t xml:space="preserve">В соответствии с </w:t>
      </w:r>
      <w:hyperlink r:id="rId17">
        <w:r>
          <w:rPr>
            <w:color w:val="0000FF"/>
          </w:rPr>
          <w:t>частью 2 статьи 40</w:t>
        </w:r>
      </w:hyperlink>
      <w:r>
        <w:t xml:space="preserve"> Градостроительного кодекса Российской Федерации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 Отклонение от предельных параметров разрешенного строительства, реконструкции объектов капитального строительства в части предельного количества этажей, предельной высоты зданий, строений,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 не допускается.</w:t>
      </w:r>
    </w:p>
    <w:p w:rsidR="004E6C87" w:rsidRDefault="004E6C87">
      <w:pPr>
        <w:pStyle w:val="ConsPlusNormal"/>
        <w:spacing w:before="220"/>
        <w:ind w:firstLine="540"/>
        <w:jc w:val="both"/>
      </w:pPr>
      <w:bookmarkStart w:id="2" w:name="P52"/>
      <w:bookmarkEnd w:id="2"/>
      <w:r>
        <w:t>2. Круг заявителей.</w:t>
      </w:r>
    </w:p>
    <w:p w:rsidR="004E6C87" w:rsidRDefault="004E6C87">
      <w:pPr>
        <w:pStyle w:val="ConsPlusNormal"/>
        <w:spacing w:before="220"/>
        <w:ind w:firstLine="540"/>
        <w:jc w:val="both"/>
      </w:pPr>
      <w:r>
        <w:lastRenderedPageBreak/>
        <w:t>1) физические лица, индивидуальные предприниматели, юридические лица (далее - заявитель).</w:t>
      </w:r>
    </w:p>
    <w:p w:rsidR="004E6C87" w:rsidRDefault="004E6C87">
      <w:pPr>
        <w:pStyle w:val="ConsPlusNormal"/>
        <w:spacing w:before="220"/>
        <w:ind w:firstLine="540"/>
        <w:jc w:val="both"/>
      </w:pPr>
      <w:r>
        <w:t>2) интересы заявителей могут представлять лица, уполномоченные заявителем в установленном порядке, и законные представители физических лиц (далее - представитель заявителя).</w:t>
      </w:r>
    </w:p>
    <w:p w:rsidR="004E6C87" w:rsidRDefault="004E6C87">
      <w:pPr>
        <w:pStyle w:val="ConsPlusNormal"/>
        <w:spacing w:before="220"/>
        <w:ind w:firstLine="540"/>
        <w:jc w:val="both"/>
      </w:pPr>
      <w:r>
        <w:t>3. Требования к порядку информирования о предоставлении муниципальной услуги:</w:t>
      </w:r>
    </w:p>
    <w:p w:rsidR="004E6C87" w:rsidRDefault="004E6C87">
      <w:pPr>
        <w:pStyle w:val="ConsPlusNormal"/>
        <w:spacing w:before="220"/>
        <w:ind w:firstLine="540"/>
        <w:jc w:val="both"/>
      </w:pPr>
      <w:r>
        <w:t>1) информирование о порядке предоставления муниципальной услуги осуществляется:</w:t>
      </w:r>
    </w:p>
    <w:p w:rsidR="004E6C87" w:rsidRDefault="004E6C87">
      <w:pPr>
        <w:pStyle w:val="ConsPlusNormal"/>
        <w:spacing w:before="220"/>
        <w:ind w:firstLine="540"/>
        <w:jc w:val="both"/>
      </w:pPr>
      <w:r>
        <w:t>а) непосредственно при личном приеме заявителя в уполномоченный орган или в многофункциональном центре предоставления государственных и муниципальных услуг (далее - многофункциональный центр);</w:t>
      </w:r>
    </w:p>
    <w:p w:rsidR="004E6C87" w:rsidRDefault="004E6C87">
      <w:pPr>
        <w:pStyle w:val="ConsPlusNormal"/>
        <w:spacing w:before="220"/>
        <w:ind w:firstLine="540"/>
        <w:jc w:val="both"/>
      </w:pPr>
      <w:r>
        <w:t>б) по телефону в уполномоченном органе государственной власти, органе местного самоуправления, организации или многофункциональном центре;</w:t>
      </w:r>
    </w:p>
    <w:p w:rsidR="004E6C87" w:rsidRDefault="004E6C87">
      <w:pPr>
        <w:pStyle w:val="ConsPlusNormal"/>
        <w:spacing w:before="220"/>
        <w:ind w:firstLine="540"/>
        <w:jc w:val="both"/>
      </w:pPr>
      <w:r>
        <w:t>в) письменно, в том числе посредством электронной почты, факсимильной связи;</w:t>
      </w:r>
    </w:p>
    <w:p w:rsidR="004E6C87" w:rsidRDefault="004E6C87">
      <w:pPr>
        <w:pStyle w:val="ConsPlusNormal"/>
        <w:spacing w:before="220"/>
        <w:ind w:firstLine="540"/>
        <w:jc w:val="both"/>
      </w:pPr>
      <w:r>
        <w:t>г) посредством размещения в открытой и доступной форме информации:</w:t>
      </w:r>
    </w:p>
    <w:p w:rsidR="004E6C87" w:rsidRDefault="004E6C87">
      <w:pPr>
        <w:pStyle w:val="ConsPlusNormal"/>
        <w:spacing w:before="220"/>
        <w:ind w:firstLine="540"/>
        <w:jc w:val="both"/>
      </w:pPr>
      <w:r>
        <w:t>- в федеральной государственной информационной системе "Единый портал государственных и муниципальных услуг (функций)" http://www.gosuslugi.ru/ (далее - Единый портал);</w:t>
      </w:r>
    </w:p>
    <w:p w:rsidR="004E6C87" w:rsidRDefault="004E6C87">
      <w:pPr>
        <w:pStyle w:val="ConsPlusNormal"/>
        <w:spacing w:before="220"/>
        <w:ind w:firstLine="540"/>
        <w:jc w:val="both"/>
      </w:pPr>
      <w:r>
        <w:t>- в региональной информационной системе Ханты-Мансийского автономного округа - Югры "Портал государственных и муниципальных услуг (функций) Ханты-Мансийского автономного округа - Югры" http://86.gosuslugi.ru/ (далее - региональный портал);</w:t>
      </w:r>
    </w:p>
    <w:p w:rsidR="004E6C87" w:rsidRDefault="004E6C87">
      <w:pPr>
        <w:pStyle w:val="ConsPlusNormal"/>
        <w:spacing w:before="220"/>
        <w:ind w:firstLine="540"/>
        <w:jc w:val="both"/>
      </w:pPr>
      <w:r>
        <w:t>- на официальном сайте администрации города Покачи, раздел - Градостроительство https://grad.admpokachi.ru/ (далее - официальный сайт);</w:t>
      </w:r>
    </w:p>
    <w:p w:rsidR="004E6C87" w:rsidRDefault="004E6C87">
      <w:pPr>
        <w:pStyle w:val="ConsPlusNormal"/>
        <w:spacing w:before="220"/>
        <w:ind w:firstLine="540"/>
        <w:jc w:val="both"/>
      </w:pPr>
      <w:r>
        <w:t>д) посредством размещения информации на информационных стендах уполномоченного органа или многофункционального центра;</w:t>
      </w:r>
    </w:p>
    <w:p w:rsidR="004E6C87" w:rsidRDefault="004E6C87">
      <w:pPr>
        <w:pStyle w:val="ConsPlusNormal"/>
        <w:spacing w:before="220"/>
        <w:ind w:firstLine="540"/>
        <w:jc w:val="both"/>
      </w:pPr>
      <w:r>
        <w:t>2) информирование осуществляется по вопросам, касающимся:</w:t>
      </w:r>
    </w:p>
    <w:p w:rsidR="004E6C87" w:rsidRDefault="004E6C87">
      <w:pPr>
        <w:pStyle w:val="ConsPlusNormal"/>
        <w:spacing w:before="220"/>
        <w:ind w:firstLine="540"/>
        <w:jc w:val="both"/>
      </w:pPr>
      <w:r>
        <w:t xml:space="preserve">а) способов подачи заявления о выдаче разрешения на ввод объекта в эксплуатацию, а в случаях, предусмотренных </w:t>
      </w:r>
      <w:hyperlink r:id="rId18">
        <w:r>
          <w:rPr>
            <w:color w:val="0000FF"/>
          </w:rPr>
          <w:t>частью 12 статьи 51</w:t>
        </w:r>
      </w:hyperlink>
      <w:r>
        <w:t xml:space="preserve"> и </w:t>
      </w:r>
      <w:hyperlink r:id="rId19">
        <w:r>
          <w:rPr>
            <w:color w:val="0000FF"/>
          </w:rPr>
          <w:t>частью 3.3 статьи 52</w:t>
        </w:r>
      </w:hyperlink>
      <w:r>
        <w:t xml:space="preserve"> Градостроительного кодекса Российской Федерации, для получения указанного разрешения в отношении этапов строительства, реконструкции объектов капитального строительства (далее - заявление о выдаче разрешения на ввод объекта в эксплуатацию) о предоставлении муниципальной услуги;</w:t>
      </w:r>
    </w:p>
    <w:p w:rsidR="004E6C87" w:rsidRDefault="004E6C87">
      <w:pPr>
        <w:pStyle w:val="ConsPlusNormal"/>
        <w:spacing w:before="220"/>
        <w:ind w:firstLine="540"/>
        <w:jc w:val="both"/>
      </w:pPr>
      <w:r>
        <w:t>б) адресов уполномоченного органа и многофункциональных центров, обращение в которые необходимо для предоставления муниципальной услуги;</w:t>
      </w:r>
    </w:p>
    <w:p w:rsidR="004E6C87" w:rsidRDefault="004E6C87">
      <w:pPr>
        <w:pStyle w:val="ConsPlusNormal"/>
        <w:spacing w:before="220"/>
        <w:ind w:firstLine="540"/>
        <w:jc w:val="both"/>
      </w:pPr>
      <w:r>
        <w:t>в) справочной информации о работе уполномоченного органа;</w:t>
      </w:r>
    </w:p>
    <w:p w:rsidR="004E6C87" w:rsidRDefault="004E6C87">
      <w:pPr>
        <w:pStyle w:val="ConsPlusNormal"/>
        <w:spacing w:before="220"/>
        <w:ind w:firstLine="540"/>
        <w:jc w:val="both"/>
      </w:pPr>
      <w:r>
        <w:t>г) документов, необходимых для предоставления муниципальной услуги;</w:t>
      </w:r>
    </w:p>
    <w:p w:rsidR="004E6C87" w:rsidRDefault="004E6C87">
      <w:pPr>
        <w:pStyle w:val="ConsPlusNormal"/>
        <w:spacing w:before="220"/>
        <w:ind w:firstLine="540"/>
        <w:jc w:val="both"/>
      </w:pPr>
      <w:r>
        <w:t>д) порядка и сроков предоставления муниципальной услуги;</w:t>
      </w:r>
    </w:p>
    <w:p w:rsidR="004E6C87" w:rsidRDefault="004E6C87">
      <w:pPr>
        <w:pStyle w:val="ConsPlusNormal"/>
        <w:spacing w:before="220"/>
        <w:ind w:firstLine="540"/>
        <w:jc w:val="both"/>
      </w:pPr>
      <w:r>
        <w:t>е) порядка получения сведений о ходе рассмотрения заявления о выдаче разрешения на ввод объекта в эксплуатацию и о результатах предоставления муниципальной услуги;</w:t>
      </w:r>
    </w:p>
    <w:p w:rsidR="004E6C87" w:rsidRDefault="004E6C87">
      <w:pPr>
        <w:pStyle w:val="ConsPlusNormal"/>
        <w:spacing w:before="220"/>
        <w:ind w:firstLine="540"/>
        <w:jc w:val="both"/>
      </w:pPr>
      <w:r>
        <w:t xml:space="preserve">ж) порядка досудебного (внесудебного) обжалования действий (бездействия) должностных </w:t>
      </w:r>
      <w:r>
        <w:lastRenderedPageBreak/>
        <w:t>лиц, и принимаемых ими решений при предоставлении муниципальной услуги;</w:t>
      </w:r>
    </w:p>
    <w:p w:rsidR="004E6C87" w:rsidRDefault="004E6C87">
      <w:pPr>
        <w:pStyle w:val="ConsPlusNormal"/>
        <w:spacing w:before="220"/>
        <w:ind w:firstLine="540"/>
        <w:jc w:val="both"/>
      </w:pPr>
      <w:r>
        <w:t>3) получение информации по вопросам предоставления муниципальной услуги осуществляется бесплатно;</w:t>
      </w:r>
    </w:p>
    <w:p w:rsidR="004E6C87" w:rsidRDefault="004E6C87">
      <w:pPr>
        <w:pStyle w:val="ConsPlusNormal"/>
        <w:spacing w:before="220"/>
        <w:ind w:firstLine="540"/>
        <w:jc w:val="both"/>
      </w:pPr>
      <w:r>
        <w:t>4)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4E6C87" w:rsidRDefault="004E6C87">
      <w:pPr>
        <w:pStyle w:val="ConsPlusNormal"/>
        <w:spacing w:before="220"/>
        <w:ind w:firstLine="540"/>
        <w:jc w:val="both"/>
      </w:pPr>
      <w:r>
        <w:t>5) 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4E6C87" w:rsidRDefault="004E6C87">
      <w:pPr>
        <w:pStyle w:val="ConsPlusNormal"/>
        <w:spacing w:before="220"/>
        <w:ind w:firstLine="540"/>
        <w:jc w:val="both"/>
      </w:pPr>
      <w:r>
        <w:t>6) 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4E6C87" w:rsidRDefault="004E6C87">
      <w:pPr>
        <w:pStyle w:val="ConsPlusNormal"/>
        <w:spacing w:before="220"/>
        <w:ind w:firstLine="540"/>
        <w:jc w:val="both"/>
      </w:pPr>
      <w:r>
        <w:t>7) если подготовка ответа требует продолжительного времени, он предлагает заявителю один из следующих вариантов дальнейших действий:</w:t>
      </w:r>
    </w:p>
    <w:p w:rsidR="004E6C87" w:rsidRDefault="004E6C87">
      <w:pPr>
        <w:pStyle w:val="ConsPlusNormal"/>
        <w:spacing w:before="220"/>
        <w:ind w:firstLine="540"/>
        <w:jc w:val="both"/>
      </w:pPr>
      <w:r>
        <w:t>а) изложить обращение в письменной форме;</w:t>
      </w:r>
    </w:p>
    <w:p w:rsidR="004E6C87" w:rsidRDefault="004E6C87">
      <w:pPr>
        <w:pStyle w:val="ConsPlusNormal"/>
        <w:spacing w:before="220"/>
        <w:ind w:firstLine="540"/>
        <w:jc w:val="both"/>
      </w:pPr>
      <w:r>
        <w:t>б) назначить другое время для консультаций;</w:t>
      </w:r>
    </w:p>
    <w:p w:rsidR="004E6C87" w:rsidRDefault="004E6C87">
      <w:pPr>
        <w:pStyle w:val="ConsPlusNormal"/>
        <w:spacing w:before="220"/>
        <w:ind w:firstLine="540"/>
        <w:jc w:val="both"/>
      </w:pPr>
      <w:r>
        <w:t>8) 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4E6C87" w:rsidRDefault="004E6C87">
      <w:pPr>
        <w:pStyle w:val="ConsPlusNormal"/>
        <w:spacing w:before="220"/>
        <w:ind w:firstLine="540"/>
        <w:jc w:val="both"/>
      </w:pPr>
      <w:r>
        <w:t>9) продолжительность информирования по телефону не должна превышать 10 минут;</w:t>
      </w:r>
    </w:p>
    <w:p w:rsidR="004E6C87" w:rsidRDefault="004E6C87">
      <w:pPr>
        <w:pStyle w:val="ConsPlusNormal"/>
        <w:spacing w:before="220"/>
        <w:ind w:firstLine="540"/>
        <w:jc w:val="both"/>
      </w:pPr>
      <w:r>
        <w:t>10) информирование осуществляется в соответствии с графиком приема граждан;</w:t>
      </w:r>
    </w:p>
    <w:p w:rsidR="004E6C87" w:rsidRDefault="004E6C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E6C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E6C87" w:rsidRDefault="004E6C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E6C87" w:rsidRDefault="004E6C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E6C87" w:rsidRDefault="004E6C87">
            <w:pPr>
              <w:pStyle w:val="ConsPlusNormal"/>
              <w:jc w:val="both"/>
            </w:pPr>
            <w:r>
              <w:rPr>
                <w:color w:val="392C69"/>
              </w:rPr>
              <w:t>КонсультантПлюс: примечание.</w:t>
            </w:r>
          </w:p>
          <w:p w:rsidR="004E6C87" w:rsidRDefault="004E6C87">
            <w:pPr>
              <w:pStyle w:val="ConsPlusNormal"/>
              <w:jc w:val="both"/>
            </w:pPr>
            <w:r>
              <w:rPr>
                <w:color w:val="392C69"/>
              </w:rPr>
              <w:t>В официальном тексте документа, видимо, допущена опечатка: в ч. 1 ст. 1 Административного регламента пункты отсутствуют.</w:t>
            </w:r>
          </w:p>
        </w:tc>
        <w:tc>
          <w:tcPr>
            <w:tcW w:w="113" w:type="dxa"/>
            <w:tcBorders>
              <w:top w:val="nil"/>
              <w:left w:val="nil"/>
              <w:bottom w:val="nil"/>
              <w:right w:val="nil"/>
            </w:tcBorders>
            <w:shd w:val="clear" w:color="auto" w:fill="F4F3F8"/>
            <w:tcMar>
              <w:top w:w="0" w:type="dxa"/>
              <w:left w:w="0" w:type="dxa"/>
              <w:bottom w:w="0" w:type="dxa"/>
              <w:right w:w="0" w:type="dxa"/>
            </w:tcMar>
          </w:tcPr>
          <w:p w:rsidR="004E6C87" w:rsidRDefault="004E6C87">
            <w:pPr>
              <w:pStyle w:val="ConsPlusNormal"/>
            </w:pPr>
          </w:p>
        </w:tc>
      </w:tr>
    </w:tbl>
    <w:p w:rsidR="004E6C87" w:rsidRDefault="004E6C87">
      <w:pPr>
        <w:pStyle w:val="ConsPlusNormal"/>
        <w:spacing w:before="280"/>
        <w:ind w:firstLine="540"/>
        <w:jc w:val="both"/>
      </w:pPr>
      <w:r>
        <w:t xml:space="preserve">11) по письменному обращению должностное лицо уполномоченного органа подробно в письменной форме разъясняет гражданину сведения по вопросам, указанным в </w:t>
      </w:r>
      <w:hyperlink w:anchor="P50">
        <w:r>
          <w:rPr>
            <w:color w:val="0000FF"/>
          </w:rPr>
          <w:t>пункте 2 части 1 статьи 1</w:t>
        </w:r>
      </w:hyperlink>
      <w:r>
        <w:t xml:space="preserve"> Административного регламента в порядке, установленном Федеральным </w:t>
      </w:r>
      <w:hyperlink r:id="rId20">
        <w:r>
          <w:rPr>
            <w:color w:val="0000FF"/>
          </w:rPr>
          <w:t>законом</w:t>
        </w:r>
      </w:hyperlink>
      <w:r>
        <w:t xml:space="preserve"> от 02.05.2006 N 59-ФЗ "О порядке рассмотрения обращений граждан Российской Федерации" (далее - Федеральный закон N 59-ФЗ);</w:t>
      </w:r>
    </w:p>
    <w:p w:rsidR="004E6C87" w:rsidRDefault="004E6C87">
      <w:pPr>
        <w:pStyle w:val="ConsPlusNormal"/>
        <w:spacing w:before="220"/>
        <w:ind w:firstLine="540"/>
        <w:jc w:val="both"/>
      </w:pPr>
      <w:r>
        <w:t xml:space="preserve">12) на Едином портале размещаются сведения, предусмотренные </w:t>
      </w:r>
      <w:hyperlink r:id="rId21">
        <w:r>
          <w:rPr>
            <w:color w:val="0000FF"/>
          </w:rPr>
          <w:t>Положением</w:t>
        </w:r>
      </w:hyperlink>
      <w:r>
        <w:t xml:space="preserve">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N 861;</w:t>
      </w:r>
    </w:p>
    <w:p w:rsidR="004E6C87" w:rsidRDefault="004E6C87">
      <w:pPr>
        <w:pStyle w:val="ConsPlusNormal"/>
        <w:spacing w:before="220"/>
        <w:ind w:firstLine="540"/>
        <w:jc w:val="both"/>
      </w:pPr>
      <w:r>
        <w:t>13) 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4E6C87" w:rsidRDefault="004E6C87">
      <w:pPr>
        <w:pStyle w:val="ConsPlusNormal"/>
        <w:spacing w:before="220"/>
        <w:ind w:firstLine="540"/>
        <w:jc w:val="both"/>
      </w:pPr>
      <w:r>
        <w:lastRenderedPageBreak/>
        <w:t>14) на официальном сайте уполномоченного органа, на стендах в местах предоставления муниципальной услуги и в многофункциональном центре размещается следующая справочная информация:</w:t>
      </w:r>
    </w:p>
    <w:p w:rsidR="004E6C87" w:rsidRDefault="004E6C87">
      <w:pPr>
        <w:pStyle w:val="ConsPlusNormal"/>
        <w:spacing w:before="220"/>
        <w:ind w:firstLine="540"/>
        <w:jc w:val="both"/>
      </w:pPr>
      <w:r>
        <w:t>а) о месте нахождения и графике работы уполномоченного органа, специалистов ответственных за предоставление муниципальной услуги, а также многофункциональных центров;</w:t>
      </w:r>
    </w:p>
    <w:p w:rsidR="004E6C87" w:rsidRDefault="004E6C87">
      <w:pPr>
        <w:pStyle w:val="ConsPlusNormal"/>
        <w:spacing w:before="220"/>
        <w:ind w:firstLine="540"/>
        <w:jc w:val="both"/>
      </w:pPr>
      <w:r>
        <w:t>б) справочные телефоны уполномоченного органа, специалистов ответственных за предоставление муниципальной услуги, в том числе номер телефона-автоинформатора (при наличии);</w:t>
      </w:r>
    </w:p>
    <w:p w:rsidR="004E6C87" w:rsidRDefault="004E6C87">
      <w:pPr>
        <w:pStyle w:val="ConsPlusNormal"/>
        <w:spacing w:before="220"/>
        <w:ind w:firstLine="540"/>
        <w:jc w:val="both"/>
      </w:pPr>
      <w:r>
        <w:t>в) адрес официального сайта, а также электронной почты и (или) формы обратной связи уполномоченного органа в сети "Интернет";</w:t>
      </w:r>
    </w:p>
    <w:p w:rsidR="004E6C87" w:rsidRDefault="004E6C87">
      <w:pPr>
        <w:pStyle w:val="ConsPlusNormal"/>
        <w:spacing w:before="220"/>
        <w:ind w:firstLine="540"/>
        <w:jc w:val="both"/>
      </w:pPr>
      <w:r>
        <w:t>15) в залах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4E6C87" w:rsidRDefault="004E6C87">
      <w:pPr>
        <w:pStyle w:val="ConsPlusNormal"/>
        <w:spacing w:before="220"/>
        <w:ind w:firstLine="540"/>
        <w:jc w:val="both"/>
      </w:pPr>
      <w:r>
        <w:t>16)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4E6C87" w:rsidRDefault="004E6C87">
      <w:pPr>
        <w:pStyle w:val="ConsPlusNormal"/>
        <w:spacing w:before="220"/>
        <w:ind w:firstLine="540"/>
        <w:jc w:val="both"/>
      </w:pPr>
      <w:r>
        <w:t>17) информация о ходе рассмотрения заявления о выдаче разрешения на ввод объекта в эксплуатацию и о результатах предоставления муниципальной услуги может быть получена заявителем (его представителем) в личном кабинете на Едином портале, региональном портале,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p>
    <w:p w:rsidR="004E6C87" w:rsidRDefault="004E6C87">
      <w:pPr>
        <w:pStyle w:val="ConsPlusNormal"/>
        <w:ind w:firstLine="540"/>
        <w:jc w:val="both"/>
      </w:pPr>
    </w:p>
    <w:p w:rsidR="004E6C87" w:rsidRDefault="004E6C87">
      <w:pPr>
        <w:pStyle w:val="ConsPlusTitle"/>
        <w:ind w:firstLine="540"/>
        <w:jc w:val="both"/>
        <w:outlineLvl w:val="1"/>
      </w:pPr>
      <w:r>
        <w:t>Статья 2. Стандарт предоставления муниципальной услуги</w:t>
      </w:r>
    </w:p>
    <w:p w:rsidR="004E6C87" w:rsidRDefault="004E6C87">
      <w:pPr>
        <w:pStyle w:val="ConsPlusNormal"/>
        <w:ind w:firstLine="540"/>
        <w:jc w:val="both"/>
      </w:pPr>
    </w:p>
    <w:p w:rsidR="004E6C87" w:rsidRDefault="004E6C87">
      <w:pPr>
        <w:pStyle w:val="ConsPlusNormal"/>
        <w:ind w:firstLine="540"/>
        <w:jc w:val="both"/>
      </w:pPr>
      <w:r>
        <w:t>1. Наименование муниципальной услуги - "Предоставление разрешения на отклонение от предельных параметров разрешенного строительства, реконструкции объекта капитального строительства".</w:t>
      </w:r>
    </w:p>
    <w:p w:rsidR="004E6C87" w:rsidRDefault="004E6C87">
      <w:pPr>
        <w:pStyle w:val="ConsPlusNormal"/>
        <w:spacing w:before="220"/>
        <w:ind w:firstLine="540"/>
        <w:jc w:val="both"/>
      </w:pPr>
      <w:r>
        <w:t>2. Уполномоченным органом, предоставляющим муниципальную услугу от имени администрации города Покачи, является отдел архитектуры и градостроительства.</w:t>
      </w:r>
    </w:p>
    <w:p w:rsidR="004E6C87" w:rsidRDefault="004E6C87">
      <w:pPr>
        <w:pStyle w:val="ConsPlusNormal"/>
        <w:spacing w:before="220"/>
        <w:ind w:firstLine="540"/>
        <w:jc w:val="both"/>
      </w:pPr>
      <w:r>
        <w:t>3.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в Федеральном реестре.</w:t>
      </w:r>
    </w:p>
    <w:p w:rsidR="004E6C87" w:rsidRDefault="004E6C87">
      <w:pPr>
        <w:pStyle w:val="ConsPlusNormal"/>
        <w:spacing w:before="220"/>
        <w:ind w:firstLine="540"/>
        <w:jc w:val="both"/>
      </w:pPr>
      <w:bookmarkStart w:id="3" w:name="P101"/>
      <w:bookmarkEnd w:id="3"/>
      <w:r>
        <w:t>4. Результатами предоставления муниципальной услуги являются:</w:t>
      </w:r>
    </w:p>
    <w:p w:rsidR="004E6C87" w:rsidRDefault="004E6C87">
      <w:pPr>
        <w:pStyle w:val="ConsPlusNormal"/>
        <w:spacing w:before="220"/>
        <w:ind w:firstLine="540"/>
        <w:jc w:val="both"/>
      </w:pPr>
      <w:r>
        <w:t xml:space="preserve">1) </w:t>
      </w:r>
      <w:hyperlink w:anchor="P411">
        <w:r>
          <w:rPr>
            <w:color w:val="0000FF"/>
          </w:rPr>
          <w:t>решение</w:t>
        </w:r>
      </w:hyperlink>
      <w:r>
        <w:t xml:space="preserve"> о предоставлении разрешения на отклонение от предельных параметров разрешенного строительства, реконструкции объекта капитального строительства (по форме, согласно приложению 2 к административному регламенту);</w:t>
      </w:r>
    </w:p>
    <w:p w:rsidR="004E6C87" w:rsidRDefault="004E6C87">
      <w:pPr>
        <w:pStyle w:val="ConsPlusNormal"/>
        <w:spacing w:before="220"/>
        <w:ind w:firstLine="540"/>
        <w:jc w:val="both"/>
      </w:pPr>
      <w:r>
        <w:t xml:space="preserve">2) </w:t>
      </w:r>
      <w:hyperlink w:anchor="P467">
        <w:r>
          <w:rPr>
            <w:color w:val="0000FF"/>
          </w:rPr>
          <w:t>решение</w:t>
        </w:r>
      </w:hyperlink>
      <w:r>
        <w:t xml:space="preserve"> об отказе в предоставлении муниципальной услуги (по форме, согласно приложению 3 к Административному регламенту).</w:t>
      </w:r>
    </w:p>
    <w:p w:rsidR="004E6C87" w:rsidRDefault="004E6C87">
      <w:pPr>
        <w:pStyle w:val="ConsPlusNormal"/>
        <w:spacing w:before="220"/>
        <w:ind w:firstLine="540"/>
        <w:jc w:val="both"/>
      </w:pPr>
      <w:r>
        <w:t>5. Срок предоставления муниципальной услуги не может превышать 47 рабочих дней со дня регистрации заявления и документов, необходимых для предоставления муниципальной услуги.</w:t>
      </w:r>
    </w:p>
    <w:p w:rsidR="004E6C87" w:rsidRDefault="004E6C87">
      <w:pPr>
        <w:pStyle w:val="ConsPlusNormal"/>
        <w:spacing w:before="220"/>
        <w:ind w:firstLine="540"/>
        <w:jc w:val="both"/>
      </w:pPr>
      <w:r>
        <w:t xml:space="preserve">6. Уполномоченный орган в течение 47 рабочих дней со дня регистрации заявления и </w:t>
      </w:r>
      <w:r>
        <w:lastRenderedPageBreak/>
        <w:t xml:space="preserve">документов, необходимых для предоставления муниципальной услуги в уполномоченном органе, направляет заявителю способом, указанным в заявлении, один из результатов, указанных в </w:t>
      </w:r>
      <w:hyperlink w:anchor="P101">
        <w:r>
          <w:rPr>
            <w:color w:val="0000FF"/>
          </w:rPr>
          <w:t>части 4 статьи 2</w:t>
        </w:r>
      </w:hyperlink>
      <w:r>
        <w:t xml:space="preserve"> Административного регламента.</w:t>
      </w:r>
    </w:p>
    <w:p w:rsidR="004E6C87" w:rsidRDefault="004E6C87">
      <w:pPr>
        <w:pStyle w:val="ConsPlusNormal"/>
        <w:spacing w:before="220"/>
        <w:ind w:firstLine="540"/>
        <w:jc w:val="both"/>
      </w:pPr>
      <w:r>
        <w:t>7. Срок выдачи разрешения на условно разрешенный вид использования земельного участка или объекта капитального строительства не может превышать 47 рабочих дней.</w:t>
      </w:r>
    </w:p>
    <w:p w:rsidR="004E6C87" w:rsidRDefault="004E6C87">
      <w:pPr>
        <w:pStyle w:val="ConsPlusNormal"/>
        <w:spacing w:before="220"/>
        <w:ind w:firstLine="540"/>
        <w:jc w:val="both"/>
      </w:pPr>
      <w:r>
        <w:t>Приостановление срока предоставления муниципальной услуги не предусмотрено.</w:t>
      </w:r>
    </w:p>
    <w:p w:rsidR="004E6C87" w:rsidRDefault="004E6C87">
      <w:pPr>
        <w:pStyle w:val="ConsPlusNormal"/>
        <w:spacing w:before="220"/>
        <w:ind w:firstLine="540"/>
        <w:jc w:val="both"/>
      </w:pPr>
      <w:r>
        <w:t>8. Выдача документа, являющегося результатом предоставления муниципальной услуги, осуществляется в день обращения заявителя за результатом предоставления муниципальной услуги в уполномоченный орган, многофункциональный центр либо направляется заявителю посредством почтового отправления в соответствии с выбранным заявителем способом получения результата предоставления муниципальной услуги.</w:t>
      </w:r>
    </w:p>
    <w:p w:rsidR="004E6C87" w:rsidRDefault="004E6C87">
      <w:pPr>
        <w:pStyle w:val="ConsPlusNormal"/>
        <w:spacing w:before="220"/>
        <w:ind w:firstLine="540"/>
        <w:jc w:val="both"/>
      </w:pPr>
      <w:r>
        <w:t>Направление документа, являющегося результатом предоставления муниципальной услуги в форме электронного документа, осуществляется в день оформления и регистрации результата предоставления муниципальной услуги.</w:t>
      </w:r>
    </w:p>
    <w:p w:rsidR="004E6C87" w:rsidRDefault="004E6C87">
      <w:pPr>
        <w:pStyle w:val="ConsPlusNormal"/>
        <w:spacing w:before="220"/>
        <w:ind w:firstLine="540"/>
        <w:jc w:val="both"/>
      </w:pPr>
      <w:bookmarkStart w:id="4" w:name="P110"/>
      <w:bookmarkEnd w:id="4"/>
      <w:r>
        <w:t>9. Для получения муниципальной услуги заявитель представляет следующие документы:</w:t>
      </w:r>
    </w:p>
    <w:p w:rsidR="004E6C87" w:rsidRDefault="004E6C87">
      <w:pPr>
        <w:pStyle w:val="ConsPlusNormal"/>
        <w:spacing w:before="220"/>
        <w:ind w:firstLine="540"/>
        <w:jc w:val="both"/>
      </w:pPr>
      <w:r>
        <w:t>1) документ, удостоверяющий личность;</w:t>
      </w:r>
    </w:p>
    <w:p w:rsidR="004E6C87" w:rsidRDefault="004E6C87">
      <w:pPr>
        <w:pStyle w:val="ConsPlusNormal"/>
        <w:spacing w:before="220"/>
        <w:ind w:firstLine="540"/>
        <w:jc w:val="both"/>
      </w:pPr>
      <w:r>
        <w:t>2) документ, удостоверяющий полномочия представителя заявителя, в случае обращения за предоставлением муниципальной услуги представителя заявителя (за исключением законных представителей физических лиц);</w:t>
      </w:r>
    </w:p>
    <w:p w:rsidR="004E6C87" w:rsidRDefault="004E6C87">
      <w:pPr>
        <w:pStyle w:val="ConsPlusNormal"/>
        <w:spacing w:before="220"/>
        <w:ind w:firstLine="540"/>
        <w:jc w:val="both"/>
      </w:pPr>
      <w:r>
        <w:t>3) заявление:</w:t>
      </w:r>
    </w:p>
    <w:p w:rsidR="004E6C87" w:rsidRDefault="004E6C87">
      <w:pPr>
        <w:pStyle w:val="ConsPlusNormal"/>
        <w:spacing w:before="220"/>
        <w:ind w:firstLine="540"/>
        <w:jc w:val="both"/>
      </w:pPr>
      <w:r>
        <w:t xml:space="preserve">а) в форме документа на бумажном носителе по </w:t>
      </w:r>
      <w:hyperlink w:anchor="P343">
        <w:r>
          <w:rPr>
            <w:color w:val="0000FF"/>
          </w:rPr>
          <w:t>форме</w:t>
        </w:r>
      </w:hyperlink>
      <w:r>
        <w:t>, согласно приложению 1 к Административному регламенту;</w:t>
      </w:r>
    </w:p>
    <w:p w:rsidR="004E6C87" w:rsidRDefault="004E6C87">
      <w:pPr>
        <w:pStyle w:val="ConsPlusNormal"/>
        <w:spacing w:before="220"/>
        <w:ind w:firstLine="540"/>
        <w:jc w:val="both"/>
      </w:pPr>
      <w:r>
        <w:t>б) в электронной форме (заполняется посредством внесения соответствующих сведений в интерактивную форму заявления).</w:t>
      </w:r>
    </w:p>
    <w:p w:rsidR="004E6C87" w:rsidRDefault="004E6C87">
      <w:pPr>
        <w:pStyle w:val="ConsPlusNormal"/>
        <w:spacing w:before="220"/>
        <w:ind w:firstLine="540"/>
        <w:jc w:val="both"/>
      </w:pPr>
      <w:r>
        <w:t xml:space="preserve">Заявление о предоставлении муниципальной услуги может быть направлено в форме электронного документа, подписанного электронной подписью в соответствии с требованиями Федерального </w:t>
      </w:r>
      <w:hyperlink r:id="rId22">
        <w:r>
          <w:rPr>
            <w:color w:val="0000FF"/>
          </w:rPr>
          <w:t>закона</w:t>
        </w:r>
      </w:hyperlink>
      <w:r>
        <w:t xml:space="preserve"> от 06.04.2011 N 63-ФЗ "Об электронной подписи" (далее - Федеральный закон N 63-ФЗ).</w:t>
      </w:r>
    </w:p>
    <w:p w:rsidR="004E6C87" w:rsidRDefault="004E6C87">
      <w:pPr>
        <w:pStyle w:val="ConsPlusNormal"/>
        <w:spacing w:before="220"/>
        <w:ind w:firstLine="540"/>
        <w:jc w:val="both"/>
      </w:pPr>
      <w:r>
        <w:t>В случае направления заявления посредством Единого портала сведения из документа, удостоверяющего личность заявителя, представителя заявителя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4E6C87" w:rsidRDefault="004E6C87">
      <w:pPr>
        <w:pStyle w:val="ConsPlusNormal"/>
        <w:spacing w:before="220"/>
        <w:ind w:firstLine="540"/>
        <w:jc w:val="both"/>
      </w:pPr>
      <w:r>
        <w:t>10. К заявлению прилагаются:</w:t>
      </w:r>
    </w:p>
    <w:p w:rsidR="004E6C87" w:rsidRDefault="004E6C87">
      <w:pPr>
        <w:pStyle w:val="ConsPlusNormal"/>
        <w:spacing w:before="220"/>
        <w:ind w:firstLine="540"/>
        <w:jc w:val="both"/>
      </w:pPr>
      <w:r>
        <w:t>1) правоустанавливающие документы на объекты недвижимости, права на которые не зарегистрированы в Едином государственном реестре недвижимости;</w:t>
      </w:r>
    </w:p>
    <w:p w:rsidR="004E6C87" w:rsidRDefault="004E6C87">
      <w:pPr>
        <w:pStyle w:val="ConsPlusNormal"/>
        <w:spacing w:before="220"/>
        <w:ind w:firstLine="540"/>
        <w:jc w:val="both"/>
      </w:pPr>
      <w:r>
        <w:t xml:space="preserve">2) нотариально заверенное согласие всех правообладателей земельного участка и/или объекта капитального строительства, в отношении которых запрашивается разрешение на отклонение от предельных параметров разрешенного строительства, реконструкции объекта капитального строительства, либо документ, удостоверяющий полномочия заявителя как представителя всех правообладателей земельного участка и/или объекта капитального </w:t>
      </w:r>
      <w:r>
        <w:lastRenderedPageBreak/>
        <w:t>строительства при направлении заявления;</w:t>
      </w:r>
    </w:p>
    <w:p w:rsidR="004E6C87" w:rsidRDefault="004E6C87">
      <w:pPr>
        <w:pStyle w:val="ConsPlusNormal"/>
        <w:spacing w:before="220"/>
        <w:ind w:firstLine="540"/>
        <w:jc w:val="both"/>
      </w:pPr>
      <w:r>
        <w:t>11. Заявление и прилагаемые документы могут быть представлены (направлены) заявителем одним из следующих способов:</w:t>
      </w:r>
    </w:p>
    <w:p w:rsidR="004E6C87" w:rsidRDefault="004E6C87">
      <w:pPr>
        <w:pStyle w:val="ConsPlusNormal"/>
        <w:spacing w:before="220"/>
        <w:ind w:firstLine="540"/>
        <w:jc w:val="both"/>
      </w:pPr>
      <w:r>
        <w:t>1) лично или посредством почтового отправления в уполномоченный орган;</w:t>
      </w:r>
    </w:p>
    <w:p w:rsidR="004E6C87" w:rsidRDefault="004E6C87">
      <w:pPr>
        <w:pStyle w:val="ConsPlusNormal"/>
        <w:spacing w:before="220"/>
        <w:ind w:firstLine="540"/>
        <w:jc w:val="both"/>
      </w:pPr>
      <w:r>
        <w:t>2) через многофункциональный центр;</w:t>
      </w:r>
    </w:p>
    <w:p w:rsidR="004E6C87" w:rsidRDefault="004E6C87">
      <w:pPr>
        <w:pStyle w:val="ConsPlusNormal"/>
        <w:spacing w:before="220"/>
        <w:ind w:firstLine="540"/>
        <w:jc w:val="both"/>
      </w:pPr>
      <w:r>
        <w:t>3) через региональный или Единый порталы.</w:t>
      </w:r>
    </w:p>
    <w:p w:rsidR="004E6C87" w:rsidRDefault="004E6C87">
      <w:pPr>
        <w:pStyle w:val="ConsPlusNormal"/>
        <w:spacing w:before="220"/>
        <w:ind w:firstLine="540"/>
        <w:jc w:val="both"/>
      </w:pPr>
      <w:bookmarkStart w:id="5" w:name="P125"/>
      <w:bookmarkEnd w:id="5"/>
      <w:r>
        <w:t>12. При предоставлении муниципальной услуги не вправе требовать от заявителя:</w:t>
      </w:r>
    </w:p>
    <w:p w:rsidR="004E6C87" w:rsidRDefault="004E6C87">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4E6C87" w:rsidRDefault="004E6C87">
      <w:pPr>
        <w:pStyle w:val="ConsPlusNormal"/>
        <w:spacing w:before="220"/>
        <w:ind w:firstLine="540"/>
        <w:jc w:val="both"/>
      </w:pPr>
      <w:r>
        <w:t xml:space="preserve">2) представления документов и информации, которые в соответствии с действующим законодательством Российской Федерации и Ханты-Мансийского автономного округа - Югры, нормативными правовыми актами городского округа Покачи находятся в распоряжении органов, предоставляющих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w:t>
      </w:r>
      <w:hyperlink r:id="rId23">
        <w:r>
          <w:rPr>
            <w:color w:val="0000FF"/>
          </w:rPr>
          <w:t>части 6 статьи 7</w:t>
        </w:r>
      </w:hyperlink>
      <w:r>
        <w:t xml:space="preserve"> Федерального закона от 27.07.2010 N 210-ФЗ "Об организации предоставления государственных и муниципальных услуг" (далее - Федеральный закон N 210-ФЗ);</w:t>
      </w:r>
    </w:p>
    <w:p w:rsidR="004E6C87" w:rsidRDefault="004E6C87">
      <w:pPr>
        <w:pStyle w:val="ConsPlusNormal"/>
        <w:spacing w:before="220"/>
        <w:ind w:firstLine="540"/>
        <w:jc w:val="both"/>
      </w:pPr>
      <w: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24">
        <w:r>
          <w:rPr>
            <w:color w:val="0000FF"/>
          </w:rPr>
          <w:t>части 1 статьи 9</w:t>
        </w:r>
      </w:hyperlink>
      <w:r>
        <w:t xml:space="preserve"> Федеральный закон N 210-ФЗ;</w:t>
      </w:r>
    </w:p>
    <w:p w:rsidR="004E6C87" w:rsidRDefault="004E6C87">
      <w:pPr>
        <w:pStyle w:val="ConsPlusNormal"/>
        <w:spacing w:before="220"/>
        <w:ind w:firstLine="540"/>
        <w:jc w:val="both"/>
      </w:pPr>
      <w: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4E6C87" w:rsidRDefault="004E6C87">
      <w:pPr>
        <w:pStyle w:val="ConsPlusNormal"/>
        <w:spacing w:before="220"/>
        <w:ind w:firstLine="540"/>
        <w:jc w:val="both"/>
      </w:pPr>
      <w: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4E6C87" w:rsidRDefault="004E6C87">
      <w:pPr>
        <w:pStyle w:val="ConsPlusNormal"/>
        <w:spacing w:before="220"/>
        <w:ind w:firstLine="540"/>
        <w:jc w:val="both"/>
      </w:pPr>
      <w: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4E6C87" w:rsidRDefault="004E6C87">
      <w:pPr>
        <w:pStyle w:val="ConsPlusNormal"/>
        <w:spacing w:before="22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4E6C87" w:rsidRDefault="004E6C87">
      <w:pPr>
        <w:pStyle w:val="ConsPlusNormal"/>
        <w:spacing w:before="220"/>
        <w:ind w:firstLine="540"/>
        <w:jc w:val="both"/>
      </w:pPr>
      <w:r>
        <w:t xml:space="preserve">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служащего, работника многофункционального центра, предусмотренной </w:t>
      </w:r>
      <w:hyperlink r:id="rId25">
        <w:r>
          <w:rPr>
            <w:color w:val="0000FF"/>
          </w:rPr>
          <w:t>частью 1.1 статьи 16</w:t>
        </w:r>
      </w:hyperlink>
      <w:r>
        <w:t xml:space="preserve"> Федерального закона N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w:t>
      </w:r>
      <w:r>
        <w:lastRenderedPageBreak/>
        <w:t xml:space="preserve">в письменном виде за подписью руководителя уполномоченного органа,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26">
        <w:r>
          <w:rPr>
            <w:color w:val="0000FF"/>
          </w:rPr>
          <w:t>частью 1.1 статьи 16</w:t>
        </w:r>
      </w:hyperlink>
      <w:r>
        <w:t xml:space="preserve"> Федерального закона N 210-ФЗ, уведомляется заявитель, а также приносятся извинения за доставленные неудобства.</w:t>
      </w:r>
    </w:p>
    <w:p w:rsidR="004E6C87" w:rsidRDefault="004E6C87">
      <w:pPr>
        <w:pStyle w:val="ConsPlusNormal"/>
        <w:spacing w:before="220"/>
        <w:ind w:firstLine="540"/>
        <w:jc w:val="both"/>
      </w:pPr>
      <w:r>
        <w:t xml:space="preserve">5) предоставления на бумажном носителе документов и информации, электронные образы которых ранее были заверены в соответствии с </w:t>
      </w:r>
      <w:hyperlink r:id="rId27">
        <w:r>
          <w:rPr>
            <w:color w:val="0000FF"/>
          </w:rPr>
          <w:t>пунктом 7.2 части 1 статьи 16</w:t>
        </w:r>
      </w:hyperlink>
      <w:r>
        <w:t xml:space="preserve"> Федерального закона N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4E6C87" w:rsidRDefault="004E6C87">
      <w:pPr>
        <w:pStyle w:val="ConsPlusNormal"/>
        <w:spacing w:before="220"/>
        <w:ind w:firstLine="540"/>
        <w:jc w:val="both"/>
      </w:pPr>
      <w:bookmarkStart w:id="6" w:name="P135"/>
      <w:bookmarkEnd w:id="6"/>
      <w:r>
        <w:t>13.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подведомственных государственным органам или органам местного самоуправления организаций, и которые заявитель вправе представить, а также способы их получения заявителями, в том числе в электронной форме, порядок их представления; государственный орган, орган местного самоуправления либо организация, в распоряжении которых находятся данные документы.</w:t>
      </w:r>
    </w:p>
    <w:p w:rsidR="004E6C87" w:rsidRDefault="004E6C87">
      <w:pPr>
        <w:pStyle w:val="ConsPlusNormal"/>
        <w:spacing w:before="220"/>
        <w:ind w:firstLine="540"/>
        <w:jc w:val="both"/>
      </w:pPr>
      <w:bookmarkStart w:id="7" w:name="P136"/>
      <w:bookmarkEnd w:id="7"/>
      <w:r>
        <w:t>14. Уполномоченный орган в рамках межведомственного взаимодействия запрашивает следующие документы:</w:t>
      </w:r>
    </w:p>
    <w:p w:rsidR="004E6C87" w:rsidRDefault="004E6C87">
      <w:pPr>
        <w:pStyle w:val="ConsPlusNormal"/>
        <w:spacing w:before="220"/>
        <w:ind w:firstLine="540"/>
        <w:jc w:val="both"/>
      </w:pPr>
      <w:r>
        <w:t>1) выписка из Единого государственного реестра недвижимости на земельный участок для определения правообладателя из Федеральной службы государственной регистрации, кадастра и картографии;</w:t>
      </w:r>
    </w:p>
    <w:p w:rsidR="004E6C87" w:rsidRDefault="004E6C87">
      <w:pPr>
        <w:pStyle w:val="ConsPlusNormal"/>
        <w:spacing w:before="220"/>
        <w:ind w:firstLine="540"/>
        <w:jc w:val="both"/>
      </w:pPr>
      <w:r>
        <w:t>2) выписка из Единого государственного реестра недвижимости на объект капитального строительства из Федеральной службы государственной регистрации, кадастра и картографии;</w:t>
      </w:r>
    </w:p>
    <w:p w:rsidR="004E6C87" w:rsidRDefault="004E6C87">
      <w:pPr>
        <w:pStyle w:val="ConsPlusNormal"/>
        <w:spacing w:before="220"/>
        <w:ind w:firstLine="540"/>
        <w:jc w:val="both"/>
      </w:pPr>
      <w:r>
        <w:t>3) в случае обращения юридического лица запрашивается выписка из Единого государственного реестра юридических лиц из Федеральной налоговой службы;</w:t>
      </w:r>
    </w:p>
    <w:p w:rsidR="004E6C87" w:rsidRDefault="004E6C87">
      <w:pPr>
        <w:pStyle w:val="ConsPlusNormal"/>
        <w:spacing w:before="220"/>
        <w:ind w:firstLine="540"/>
        <w:jc w:val="both"/>
      </w:pPr>
      <w:r>
        <w:t>4) в случае обращения индивидуального предпринимателя запрашивается выписка из Единого государственного реестра индивидуальных предпринимателей из Федеральной налоговой службы;</w:t>
      </w:r>
    </w:p>
    <w:p w:rsidR="004E6C87" w:rsidRDefault="004E6C87">
      <w:pPr>
        <w:pStyle w:val="ConsPlusNormal"/>
        <w:spacing w:before="220"/>
        <w:ind w:firstLine="540"/>
        <w:jc w:val="both"/>
      </w:pPr>
      <w:r>
        <w:t xml:space="preserve">15. Заявитель вправе предоставить документы (сведения), указанные в </w:t>
      </w:r>
      <w:hyperlink w:anchor="P136">
        <w:r>
          <w:rPr>
            <w:color w:val="0000FF"/>
          </w:rPr>
          <w:t>части 14 статьи 2</w:t>
        </w:r>
      </w:hyperlink>
      <w:r>
        <w:t xml:space="preserve"> Административного регламента в форме электронных документов, заверенных усиленной квалифицированной подписью лиц, уполномоченных на создание и подписание таких документов, при подаче заявления.</w:t>
      </w:r>
    </w:p>
    <w:p w:rsidR="004E6C87" w:rsidRDefault="004E6C87">
      <w:pPr>
        <w:pStyle w:val="ConsPlusNormal"/>
        <w:spacing w:before="220"/>
        <w:ind w:firstLine="540"/>
        <w:jc w:val="both"/>
      </w:pPr>
      <w:r>
        <w:t>16. Непредставление (несвоевременное представление) указанными органами государственной власти, структурными подразделениями органа государственной власти субъекта Российской Федерации или органа местного самоуправления документов и сведений не может являться основанием для отказа в предоставлении муниципальной услуги.</w:t>
      </w:r>
    </w:p>
    <w:p w:rsidR="004E6C87" w:rsidRDefault="004E6C87">
      <w:pPr>
        <w:pStyle w:val="ConsPlusNormal"/>
        <w:spacing w:before="220"/>
        <w:ind w:firstLine="540"/>
        <w:jc w:val="both"/>
      </w:pPr>
      <w:r>
        <w:t>Непредставление заявителем документов, содержащих сведения, которые находятся в распоряжении государственных органов, органов местного самоуправления и подведомственных государственным органам или органам местного самоуправления организаций, не является основанием для отказа заявителю в предоставлении муниципальной услуги.</w:t>
      </w:r>
    </w:p>
    <w:p w:rsidR="004E6C87" w:rsidRDefault="004E6C87">
      <w:pPr>
        <w:pStyle w:val="ConsPlusNormal"/>
        <w:spacing w:before="220"/>
        <w:ind w:firstLine="540"/>
        <w:jc w:val="both"/>
      </w:pPr>
      <w:r>
        <w:t>17. Основаниями для отказа в приеме документов, необходимых для предоставления муниципальной услуги, являются:</w:t>
      </w:r>
    </w:p>
    <w:p w:rsidR="004E6C87" w:rsidRDefault="004E6C87">
      <w:pPr>
        <w:pStyle w:val="ConsPlusNormal"/>
        <w:spacing w:before="220"/>
        <w:ind w:firstLine="540"/>
        <w:jc w:val="both"/>
      </w:pPr>
      <w:r>
        <w:t xml:space="preserve">1) представленные документы или сведения утратили силу на момент обращения за </w:t>
      </w:r>
      <w:r>
        <w:lastRenderedPageBreak/>
        <w:t>муниципальной услугой (сведения документа, удостоверяющего личность; документа, удостоверяющего полномочия представителя заявителя, в случае обращения за предоставлением муниципальной услуги указанным лицом);</w:t>
      </w:r>
    </w:p>
    <w:p w:rsidR="004E6C87" w:rsidRDefault="004E6C87">
      <w:pPr>
        <w:pStyle w:val="ConsPlusNormal"/>
        <w:spacing w:before="220"/>
        <w:ind w:firstLine="540"/>
        <w:jc w:val="both"/>
      </w:pPr>
      <w:r>
        <w:t xml:space="preserve">2) представление неполного комплекта документов, указанных в </w:t>
      </w:r>
      <w:hyperlink w:anchor="P110">
        <w:r>
          <w:rPr>
            <w:color w:val="0000FF"/>
          </w:rPr>
          <w:t>частях 9</w:t>
        </w:r>
      </w:hyperlink>
      <w:r>
        <w:t xml:space="preserve"> - </w:t>
      </w:r>
      <w:hyperlink w:anchor="P125">
        <w:r>
          <w:rPr>
            <w:color w:val="0000FF"/>
          </w:rPr>
          <w:t>12 статьи 2</w:t>
        </w:r>
      </w:hyperlink>
      <w:r>
        <w:t xml:space="preserve"> Административного регламента, подлежащих обязательному представлению заявителем;</w:t>
      </w:r>
    </w:p>
    <w:p w:rsidR="004E6C87" w:rsidRDefault="004E6C87">
      <w:pPr>
        <w:pStyle w:val="ConsPlusNormal"/>
        <w:spacing w:before="220"/>
        <w:ind w:firstLine="540"/>
        <w:jc w:val="both"/>
      </w:pPr>
      <w:r>
        <w:t>3) представленные документы, содержат недостоверные и (или) противоречивые сведения, подчистки, исправления, повреждения, не позволяющие однозначно истолковать их содержание, а также не заверенные в порядке, установленном законодательством Российской Федерации;</w:t>
      </w:r>
    </w:p>
    <w:p w:rsidR="004E6C87" w:rsidRDefault="004E6C87">
      <w:pPr>
        <w:pStyle w:val="ConsPlusNormal"/>
        <w:spacing w:before="220"/>
        <w:ind w:firstLine="540"/>
        <w:jc w:val="both"/>
      </w:pPr>
      <w:r>
        <w:t>4) подача заявления (запроса) от имени заявителя не уполномоченным на то лицом;</w:t>
      </w:r>
    </w:p>
    <w:p w:rsidR="004E6C87" w:rsidRDefault="004E6C87">
      <w:pPr>
        <w:pStyle w:val="ConsPlusNormal"/>
        <w:spacing w:before="220"/>
        <w:ind w:firstLine="540"/>
        <w:jc w:val="both"/>
      </w:pPr>
      <w:r>
        <w:t>5) заявление о предоставлении муниципальной услуги подано в орган государственной власти, орган местного самоуправления или организацию, в полномочия которых не входит предоставление муниципальной услуги;</w:t>
      </w:r>
    </w:p>
    <w:p w:rsidR="004E6C87" w:rsidRDefault="004E6C87">
      <w:pPr>
        <w:pStyle w:val="ConsPlusNormal"/>
        <w:spacing w:before="220"/>
        <w:ind w:firstLine="540"/>
        <w:jc w:val="both"/>
      </w:pPr>
      <w:r>
        <w:t>6) неполное, некорректное заполнение полей в форме заявления, в том числе в интерактивной форме заявления на региональном портале, Едином портале;</w:t>
      </w:r>
    </w:p>
    <w:p w:rsidR="004E6C87" w:rsidRDefault="004E6C87">
      <w:pPr>
        <w:pStyle w:val="ConsPlusNormal"/>
        <w:spacing w:before="220"/>
        <w:ind w:firstLine="540"/>
        <w:jc w:val="both"/>
      </w:pPr>
      <w:r>
        <w:t>7) электронные документы не соответствуют требованиям к форматам их предоставления и (или) не читаются;</w:t>
      </w:r>
    </w:p>
    <w:p w:rsidR="004E6C87" w:rsidRDefault="004E6C87">
      <w:pPr>
        <w:pStyle w:val="ConsPlusNormal"/>
        <w:spacing w:before="220"/>
        <w:ind w:firstLine="540"/>
        <w:jc w:val="both"/>
      </w:pPr>
      <w:r>
        <w:t xml:space="preserve">8) несоблюдение установленных </w:t>
      </w:r>
      <w:hyperlink r:id="rId28">
        <w:r>
          <w:rPr>
            <w:color w:val="0000FF"/>
          </w:rPr>
          <w:t>статьей 11</w:t>
        </w:r>
      </w:hyperlink>
      <w:r>
        <w:t xml:space="preserve"> Федерального закона N 63-ФЗ условий признания действительности, усиленной квалифицированной электронной подписи".</w:t>
      </w:r>
    </w:p>
    <w:p w:rsidR="004E6C87" w:rsidRDefault="004E6C87">
      <w:pPr>
        <w:pStyle w:val="ConsPlusNormal"/>
        <w:spacing w:before="220"/>
        <w:ind w:firstLine="540"/>
        <w:jc w:val="both"/>
      </w:pPr>
      <w:r>
        <w:t>18. Основания для приостановления предоставления муниципальной услуги отсутствуют.</w:t>
      </w:r>
    </w:p>
    <w:p w:rsidR="004E6C87" w:rsidRDefault="004E6C87">
      <w:pPr>
        <w:pStyle w:val="ConsPlusNormal"/>
        <w:spacing w:before="220"/>
        <w:ind w:firstLine="540"/>
        <w:jc w:val="both"/>
      </w:pPr>
      <w:bookmarkStart w:id="8" w:name="P154"/>
      <w:bookmarkEnd w:id="8"/>
      <w:r>
        <w:t>19. Основания для отказа в предоставлении муниципальной услуги:</w:t>
      </w:r>
    </w:p>
    <w:p w:rsidR="004E6C87" w:rsidRDefault="004E6C87">
      <w:pPr>
        <w:pStyle w:val="ConsPlusNormal"/>
        <w:spacing w:before="220"/>
        <w:ind w:firstLine="540"/>
        <w:jc w:val="both"/>
      </w:pPr>
      <w:r>
        <w:t>1) несоответствие испрашиваемого отклонения от предельных параметров разрешенного строительства, реконструкции объекта капитального строительства санитарно-гигиеническим и противопожарным нормам, а также требованиям технических регламентов;</w:t>
      </w:r>
    </w:p>
    <w:p w:rsidR="004E6C87" w:rsidRDefault="004E6C87">
      <w:pPr>
        <w:pStyle w:val="ConsPlusNormal"/>
        <w:spacing w:before="220"/>
        <w:ind w:firstLine="540"/>
        <w:jc w:val="both"/>
      </w:pPr>
      <w:r>
        <w:t>2) сведения, указанные в заявлении, не подтверждены сведениями, полученными в рамках межведомственного взаимодействия;</w:t>
      </w:r>
    </w:p>
    <w:p w:rsidR="004E6C87" w:rsidRDefault="004E6C87">
      <w:pPr>
        <w:pStyle w:val="ConsPlusNormal"/>
        <w:spacing w:before="220"/>
        <w:ind w:firstLine="540"/>
        <w:jc w:val="both"/>
      </w:pPr>
      <w:r>
        <w:t>3) наличие рекомендаций Комиссии по подготовке проекта правил землепользования и застройки (далее - Комиссия) об отказе в предоставлении разрешения на отклонение от предельных параметров, подготовленных с учетом отрицательного заключения о результатах общественных обсуждений или публичных слушаний по вопросу предоставления разрешения на отклонение от предельных параметров;</w:t>
      </w:r>
    </w:p>
    <w:p w:rsidR="004E6C87" w:rsidRDefault="004E6C87">
      <w:pPr>
        <w:pStyle w:val="ConsPlusNormal"/>
        <w:spacing w:before="220"/>
        <w:ind w:firstLine="540"/>
        <w:jc w:val="both"/>
      </w:pPr>
      <w:r>
        <w:t>4) отсутствие у заявителя прав на земельный участок либо на объект капитального строительства, расположенный в пределах границ территориальной зоны, обозначенной на карте градостроительного зонирования, утвержденной правилами землепользования и застройки соответствующего муниципального образования;</w:t>
      </w:r>
    </w:p>
    <w:p w:rsidR="004E6C87" w:rsidRDefault="004E6C87">
      <w:pPr>
        <w:pStyle w:val="ConsPlusNormal"/>
        <w:spacing w:before="220"/>
        <w:ind w:firstLine="540"/>
        <w:jc w:val="both"/>
      </w:pPr>
      <w:r>
        <w:t>5) несоответствие вида разрешенного использования земельного участка либо объекта капитального строительства градостроительному регламенту, установленному правилами землепользования и застройки соответствующего муниципального образования;</w:t>
      </w:r>
    </w:p>
    <w:p w:rsidR="004E6C87" w:rsidRDefault="004E6C87">
      <w:pPr>
        <w:pStyle w:val="ConsPlusNormal"/>
        <w:spacing w:before="220"/>
        <w:ind w:firstLine="540"/>
        <w:jc w:val="both"/>
      </w:pPr>
      <w:r>
        <w:t>6) земельный участок или объект капитального строительства не соответствует режиму использования земель и градостроительному регламенту, установленному в границах зон охраны объектов культурного наследия, и утвержденных проектом зон охраны объектов культурного наследия федерального, регионального или местного значения;</w:t>
      </w:r>
    </w:p>
    <w:p w:rsidR="004E6C87" w:rsidRDefault="004E6C87">
      <w:pPr>
        <w:pStyle w:val="ConsPlusNormal"/>
        <w:spacing w:before="220"/>
        <w:ind w:firstLine="540"/>
        <w:jc w:val="both"/>
      </w:pPr>
      <w:r>
        <w:lastRenderedPageBreak/>
        <w:t>7) запрашиваемое заявителем разрешение на отклонение от предельных параметров не соответствует утвержденной в установленном порядке документации по планировке территории;</w:t>
      </w:r>
    </w:p>
    <w:p w:rsidR="004E6C87" w:rsidRDefault="004E6C87">
      <w:pPr>
        <w:pStyle w:val="ConsPlusNormal"/>
        <w:spacing w:before="220"/>
        <w:ind w:firstLine="540"/>
        <w:jc w:val="both"/>
      </w:pPr>
      <w:r>
        <w:t>8) запрашиваемое отклонение не соответствует ограничениям использования объектов недвижимости, установленным на приаэродромной территории (при наличии приаэродромные территории);</w:t>
      </w:r>
    </w:p>
    <w:p w:rsidR="004E6C87" w:rsidRDefault="004E6C87">
      <w:pPr>
        <w:pStyle w:val="ConsPlusNormal"/>
        <w:spacing w:before="220"/>
        <w:ind w:firstLine="540"/>
        <w:jc w:val="both"/>
      </w:pPr>
      <w:r>
        <w:t>9) запрашиваемое разрешение на отклонение от предельных параметров разрешенного строительства, реконструкции объекта капитального строительства, в отношении которого поступило уведомление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w:t>
      </w:r>
    </w:p>
    <w:p w:rsidR="004E6C87" w:rsidRDefault="004E6C87">
      <w:pPr>
        <w:pStyle w:val="ConsPlusNormal"/>
        <w:spacing w:before="220"/>
        <w:ind w:firstLine="540"/>
        <w:jc w:val="both"/>
      </w:pPr>
      <w:r>
        <w:t>10) запрошено разрешение на отклонение от предельных параметров разрешенного строительства, реконструкции объектов капитального строительства в части предельного количества этажей, предельной высоты зданий, строений,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w:t>
      </w:r>
    </w:p>
    <w:p w:rsidR="004E6C87" w:rsidRDefault="004E6C87">
      <w:pPr>
        <w:pStyle w:val="ConsPlusNormal"/>
        <w:spacing w:before="220"/>
        <w:ind w:firstLine="540"/>
        <w:jc w:val="both"/>
      </w:pPr>
      <w:r>
        <w:t>11) поступление от органов государственной власти, должностного лица, государственного учреждения или органа местного самоуправления уведомления о выявлении самовольной постройки в отношении земельного участка, на котором расположена такая постройка, или в отношении объекта капитального строительства, являющегося такой постройкой.</w:t>
      </w:r>
    </w:p>
    <w:p w:rsidR="004E6C87" w:rsidRDefault="004E6C87">
      <w:pPr>
        <w:pStyle w:val="ConsPlusNormal"/>
        <w:spacing w:before="220"/>
        <w:ind w:firstLine="540"/>
        <w:jc w:val="both"/>
      </w:pPr>
      <w:r>
        <w:t>20. Предоставление муниципальной услуги осуществляется без взимания платы.</w:t>
      </w:r>
    </w:p>
    <w:p w:rsidR="004E6C87" w:rsidRDefault="004E6C87">
      <w:pPr>
        <w:pStyle w:val="ConsPlusNormal"/>
        <w:spacing w:before="220"/>
        <w:ind w:firstLine="540"/>
        <w:jc w:val="both"/>
      </w:pPr>
      <w:r>
        <w:t>21. Время ожидания при подаче заявления на получение муниципальной услуги - не более 15 минут.</w:t>
      </w:r>
    </w:p>
    <w:p w:rsidR="004E6C87" w:rsidRDefault="004E6C87">
      <w:pPr>
        <w:pStyle w:val="ConsPlusNormal"/>
        <w:spacing w:before="220"/>
        <w:ind w:firstLine="540"/>
        <w:jc w:val="both"/>
      </w:pPr>
      <w:bookmarkStart w:id="9" w:name="P168"/>
      <w:bookmarkEnd w:id="9"/>
      <w:r>
        <w:t>22. При получении результата предоставления муниципальной услуги максимальный срок ожидания в очереди не должен превышать 15 минут.</w:t>
      </w:r>
    </w:p>
    <w:p w:rsidR="004E6C87" w:rsidRDefault="004E6C87">
      <w:pPr>
        <w:pStyle w:val="ConsPlusNormal"/>
        <w:spacing w:before="220"/>
        <w:ind w:firstLine="540"/>
        <w:jc w:val="both"/>
      </w:pPr>
      <w:r>
        <w:t>23.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4E6C87" w:rsidRDefault="004E6C87">
      <w:pPr>
        <w:pStyle w:val="ConsPlusNormal"/>
        <w:spacing w:before="220"/>
        <w:ind w:firstLine="540"/>
        <w:jc w:val="both"/>
      </w:pPr>
      <w:r>
        <w:t>При личном обращении заявителя в уполномоченный орган с заявлением о предоставлении муниципальной услуги регистрация указанного заявления осуществляется в день обращения заявителя.</w:t>
      </w:r>
    </w:p>
    <w:p w:rsidR="004E6C87" w:rsidRDefault="004E6C87">
      <w:pPr>
        <w:pStyle w:val="ConsPlusNormal"/>
        <w:spacing w:before="220"/>
        <w:ind w:firstLine="540"/>
        <w:jc w:val="both"/>
      </w:pPr>
      <w:r>
        <w:t>При личном обращении в многофункциональный центр в день подачи заявления заявителю выдается расписка из автоматизированной информационной система многофункциональных центров предоставления государственных и муниципальных услуг с регистрационным номером, подтверждающим, что заявление отправлено и датой подачи электронного заявления.</w:t>
      </w:r>
    </w:p>
    <w:p w:rsidR="004E6C87" w:rsidRDefault="004E6C87">
      <w:pPr>
        <w:pStyle w:val="ConsPlusNormal"/>
        <w:spacing w:before="220"/>
        <w:ind w:firstLine="540"/>
        <w:jc w:val="both"/>
      </w:pPr>
      <w:r>
        <w:t>При направлении заявления посредством Единого портала или регионального портала заявитель в день подачи заявления получает в личном кабинете Единого портала или Регионального портала и по электронной почте уведомление, подтверждающее, что заявление отправлено, в котором указываются регистрационный номер и дата подачи заявления.</w:t>
      </w:r>
    </w:p>
    <w:p w:rsidR="004E6C87" w:rsidRDefault="004E6C87">
      <w:pPr>
        <w:pStyle w:val="ConsPlusNormal"/>
        <w:spacing w:before="220"/>
        <w:ind w:firstLine="540"/>
        <w:jc w:val="both"/>
      </w:pPr>
      <w:r>
        <w:t>24. Требования к помещениям, в которых предоставляется муниципальная услуга.</w:t>
      </w:r>
    </w:p>
    <w:p w:rsidR="004E6C87" w:rsidRDefault="004E6C87">
      <w:pPr>
        <w:pStyle w:val="ConsPlusNormal"/>
        <w:spacing w:before="220"/>
        <w:ind w:firstLine="540"/>
        <w:jc w:val="both"/>
      </w:pPr>
      <w:r>
        <w:t xml:space="preserve">Местоположение административных зданий, в которых осуществляется прием уведомлений о сносе, уведомлений о завершении сноса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w:t>
      </w:r>
      <w:r>
        <w:lastRenderedPageBreak/>
        <w:t>общественного транспорта.</w:t>
      </w:r>
    </w:p>
    <w:p w:rsidR="004E6C87" w:rsidRDefault="004E6C87">
      <w:pPr>
        <w:pStyle w:val="ConsPlusNormal"/>
        <w:spacing w:before="220"/>
        <w:ind w:firstLine="540"/>
        <w:jc w:val="both"/>
      </w:pPr>
      <w: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4E6C87" w:rsidRDefault="004E6C87">
      <w:pPr>
        <w:pStyle w:val="ConsPlusNormal"/>
        <w:spacing w:before="220"/>
        <w:ind w:firstLine="540"/>
        <w:jc w:val="both"/>
      </w:pPr>
      <w: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4E6C87" w:rsidRDefault="004E6C87">
      <w:pPr>
        <w:pStyle w:val="ConsPlusNormal"/>
        <w:spacing w:before="220"/>
        <w:ind w:firstLine="540"/>
        <w:jc w:val="both"/>
      </w:pPr>
      <w: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4E6C87" w:rsidRDefault="004E6C87">
      <w:pPr>
        <w:pStyle w:val="ConsPlusNormal"/>
        <w:spacing w:before="220"/>
        <w:ind w:firstLine="540"/>
        <w:jc w:val="both"/>
      </w:pPr>
      <w:r>
        <w:t>Центральный вход в здание уполномоченного органа должен быть оборудован информационной табличкой (вывеской), содержащей информацию: наименование, местонахождение и юридический адрес, режим работы, график приема, номера телефонов для справок.</w:t>
      </w:r>
    </w:p>
    <w:p w:rsidR="004E6C87" w:rsidRDefault="004E6C87">
      <w:pPr>
        <w:pStyle w:val="ConsPlusNormal"/>
        <w:spacing w:before="220"/>
        <w:ind w:firstLine="540"/>
        <w:jc w:val="both"/>
      </w:pPr>
      <w:r>
        <w:t>Помещения, в которых предоставляется муниципальная услуга, должны соответствовать санитарно-эпидемиологическим правилам и нормативам.</w:t>
      </w:r>
    </w:p>
    <w:p w:rsidR="004E6C87" w:rsidRDefault="004E6C87">
      <w:pPr>
        <w:pStyle w:val="ConsPlusNormal"/>
        <w:spacing w:before="220"/>
        <w:ind w:firstLine="540"/>
        <w:jc w:val="both"/>
      </w:pPr>
      <w:r>
        <w:t>Помещения, в которых предоставляется муниципальная услуга, оснащаются противопожарной системой и средствами пожаротушения, системой оповещения о возникновении чрезвычайной ситуации, средствами оказания первой медицинской помощи, туалетными комнатами для посетителей.</w:t>
      </w:r>
    </w:p>
    <w:p w:rsidR="004E6C87" w:rsidRDefault="004E6C87">
      <w:pPr>
        <w:pStyle w:val="ConsPlusNormal"/>
        <w:spacing w:before="220"/>
        <w:ind w:firstLine="540"/>
        <w:jc w:val="both"/>
      </w:pPr>
      <w:r>
        <w:t>Место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4E6C87" w:rsidRDefault="004E6C87">
      <w:pPr>
        <w:pStyle w:val="ConsPlusNormal"/>
        <w:spacing w:before="220"/>
        <w:ind w:firstLine="540"/>
        <w:jc w:val="both"/>
      </w:pPr>
      <w: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4E6C87" w:rsidRDefault="004E6C87">
      <w:pPr>
        <w:pStyle w:val="ConsPlusNormal"/>
        <w:spacing w:before="220"/>
        <w:ind w:firstLine="540"/>
        <w:jc w:val="both"/>
      </w:pPr>
      <w:r>
        <w:t>Места для заполнения заявлений оборудуются стульями, столами (стойками), бланками заявлений, письменными принадлежностями.</w:t>
      </w:r>
    </w:p>
    <w:p w:rsidR="004E6C87" w:rsidRDefault="004E6C87">
      <w:pPr>
        <w:pStyle w:val="ConsPlusNormal"/>
        <w:spacing w:before="220"/>
        <w:ind w:firstLine="540"/>
        <w:jc w:val="both"/>
      </w:pPr>
      <w:r>
        <w:t>Места приема заявителей оборудуются информационными табличками (вывесками) с указанием номера кабинета и наименования отдела, фамилии, имени и отчества (последнее - при наличии), должности ответственного лица за прием документов, графика приема заявителей.</w:t>
      </w:r>
    </w:p>
    <w:p w:rsidR="004E6C87" w:rsidRDefault="004E6C87">
      <w:pPr>
        <w:pStyle w:val="ConsPlusNormal"/>
        <w:spacing w:before="220"/>
        <w:ind w:firstLine="540"/>
        <w:jc w:val="both"/>
      </w:pPr>
      <w: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4E6C87" w:rsidRDefault="004E6C87">
      <w:pPr>
        <w:pStyle w:val="ConsPlusNormal"/>
        <w:spacing w:before="220"/>
        <w:ind w:firstLine="540"/>
        <w:jc w:val="both"/>
      </w:pPr>
      <w: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4E6C87" w:rsidRDefault="004E6C87">
      <w:pPr>
        <w:pStyle w:val="ConsPlusNormal"/>
        <w:spacing w:before="220"/>
        <w:ind w:firstLine="540"/>
        <w:jc w:val="both"/>
      </w:pPr>
      <w:r>
        <w:t>При предоставлении муниципальной услуги инвалидам обеспечиваются:</w:t>
      </w:r>
    </w:p>
    <w:p w:rsidR="004E6C87" w:rsidRDefault="004E6C87">
      <w:pPr>
        <w:pStyle w:val="ConsPlusNormal"/>
        <w:spacing w:before="220"/>
        <w:ind w:firstLine="540"/>
        <w:jc w:val="both"/>
      </w:pPr>
      <w:r>
        <w:lastRenderedPageBreak/>
        <w:t>1) возможность беспрепятственного доступа к объекту (зданию, помещению), в котором предоставляется муниципальная услуга;</w:t>
      </w:r>
    </w:p>
    <w:p w:rsidR="004E6C87" w:rsidRDefault="004E6C87">
      <w:pPr>
        <w:pStyle w:val="ConsPlusNormal"/>
        <w:spacing w:before="220"/>
        <w:ind w:firstLine="540"/>
        <w:jc w:val="both"/>
      </w:pPr>
      <w:r>
        <w:t>2) 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4E6C87" w:rsidRDefault="004E6C87">
      <w:pPr>
        <w:pStyle w:val="ConsPlusNormal"/>
        <w:spacing w:before="220"/>
        <w:ind w:firstLine="540"/>
        <w:jc w:val="both"/>
      </w:pPr>
      <w:r>
        <w:t>3) сопровождение инвалидов, имеющих стойкие расстройства функции зрения и самостоятельного передвижения;</w:t>
      </w:r>
    </w:p>
    <w:p w:rsidR="004E6C87" w:rsidRDefault="004E6C87">
      <w:pPr>
        <w:pStyle w:val="ConsPlusNormal"/>
        <w:spacing w:before="220"/>
        <w:ind w:firstLine="540"/>
        <w:jc w:val="both"/>
      </w:pPr>
      <w:r>
        <w:t>4) 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4E6C87" w:rsidRDefault="004E6C87">
      <w:pPr>
        <w:pStyle w:val="ConsPlusNormal"/>
        <w:spacing w:before="220"/>
        <w:ind w:firstLine="540"/>
        <w:jc w:val="both"/>
      </w:pPr>
      <w:r>
        <w:t>5)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4E6C87" w:rsidRDefault="004E6C87">
      <w:pPr>
        <w:pStyle w:val="ConsPlusNormal"/>
        <w:spacing w:before="220"/>
        <w:ind w:firstLine="540"/>
        <w:jc w:val="both"/>
      </w:pPr>
      <w:r>
        <w:t>6) допуск сурдопереводчика и тифлосурдопереводчика;</w:t>
      </w:r>
    </w:p>
    <w:p w:rsidR="004E6C87" w:rsidRDefault="004E6C87">
      <w:pPr>
        <w:pStyle w:val="ConsPlusNormal"/>
        <w:spacing w:before="220"/>
        <w:ind w:firstLine="540"/>
        <w:jc w:val="both"/>
      </w:pPr>
      <w:r>
        <w:t>7) 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муниципальные услуги;</w:t>
      </w:r>
    </w:p>
    <w:p w:rsidR="004E6C87" w:rsidRDefault="004E6C87">
      <w:pPr>
        <w:pStyle w:val="ConsPlusNormal"/>
        <w:spacing w:before="220"/>
        <w:ind w:firstLine="540"/>
        <w:jc w:val="both"/>
      </w:pPr>
      <w:r>
        <w:t>8) оказание инвалидам помощи в преодолении барьеров, мешающих получению ими государственных и муниципальных услуг наравне с другими лицами.</w:t>
      </w:r>
    </w:p>
    <w:p w:rsidR="004E6C87" w:rsidRDefault="004E6C87">
      <w:pPr>
        <w:pStyle w:val="ConsPlusNormal"/>
        <w:spacing w:before="220"/>
        <w:ind w:firstLine="540"/>
        <w:jc w:val="both"/>
      </w:pPr>
      <w:r>
        <w:t>25. Основными показателями доступности предоставления муниципальной услуги являются:</w:t>
      </w:r>
    </w:p>
    <w:p w:rsidR="004E6C87" w:rsidRDefault="004E6C87">
      <w:pPr>
        <w:pStyle w:val="ConsPlusNormal"/>
        <w:spacing w:before="220"/>
        <w:ind w:firstLine="540"/>
        <w:jc w:val="both"/>
      </w:pPr>
      <w:r>
        <w:t>1) 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4E6C87" w:rsidRDefault="004E6C87">
      <w:pPr>
        <w:pStyle w:val="ConsPlusNormal"/>
        <w:spacing w:before="220"/>
        <w:ind w:firstLine="540"/>
        <w:jc w:val="both"/>
      </w:pPr>
      <w:r>
        <w:t>2) возможность получения заявителем уведомлений о предоставлении муниципальной услуги с помощью Единого портала, регионального портала;</w:t>
      </w:r>
    </w:p>
    <w:p w:rsidR="004E6C87" w:rsidRDefault="004E6C87">
      <w:pPr>
        <w:pStyle w:val="ConsPlusNormal"/>
        <w:spacing w:before="220"/>
        <w:ind w:firstLine="540"/>
        <w:jc w:val="both"/>
      </w:pPr>
      <w:r>
        <w:t>3)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4E6C87" w:rsidRDefault="004E6C87">
      <w:pPr>
        <w:pStyle w:val="ConsPlusNormal"/>
        <w:spacing w:before="220"/>
        <w:ind w:firstLine="540"/>
        <w:jc w:val="both"/>
      </w:pPr>
      <w:r>
        <w:t>26. Основными показателями качества предоставления муниципальной услуги являются:</w:t>
      </w:r>
    </w:p>
    <w:p w:rsidR="004E6C87" w:rsidRDefault="004E6C87">
      <w:pPr>
        <w:pStyle w:val="ConsPlusNormal"/>
        <w:spacing w:before="220"/>
        <w:ind w:firstLine="540"/>
        <w:jc w:val="both"/>
      </w:pPr>
      <w:r>
        <w:t>1) своевременность предоставления муниципальной услуги в соответствии со стандартом ее предоставления, установленным Административным регламентом;</w:t>
      </w:r>
    </w:p>
    <w:p w:rsidR="004E6C87" w:rsidRDefault="004E6C87">
      <w:pPr>
        <w:pStyle w:val="ConsPlusNormal"/>
        <w:spacing w:before="220"/>
        <w:ind w:firstLine="540"/>
        <w:jc w:val="both"/>
      </w:pPr>
      <w:r>
        <w:t>2) минимально возможное количество взаимодействий гражданина с должностными лицами, участвующими в предоставлении муниципальной услуги;</w:t>
      </w:r>
    </w:p>
    <w:p w:rsidR="004E6C87" w:rsidRDefault="004E6C87">
      <w:pPr>
        <w:pStyle w:val="ConsPlusNormal"/>
        <w:spacing w:before="220"/>
        <w:ind w:firstLine="540"/>
        <w:jc w:val="both"/>
      </w:pPr>
      <w:r>
        <w:t>3) отсутствие обоснованных жалоб на действия (бездействие) сотрудников и их некорректное (невнимательное) отношение к заявителям;</w:t>
      </w:r>
    </w:p>
    <w:p w:rsidR="004E6C87" w:rsidRDefault="004E6C87">
      <w:pPr>
        <w:pStyle w:val="ConsPlusNormal"/>
        <w:spacing w:before="220"/>
        <w:ind w:firstLine="540"/>
        <w:jc w:val="both"/>
      </w:pPr>
      <w:r>
        <w:t>4) отсутствие нарушений установленных сроков в процессе предоставления муниципальной услуги;</w:t>
      </w:r>
    </w:p>
    <w:p w:rsidR="004E6C87" w:rsidRDefault="004E6C87">
      <w:pPr>
        <w:pStyle w:val="ConsPlusNormal"/>
        <w:spacing w:before="220"/>
        <w:ind w:firstLine="540"/>
        <w:jc w:val="both"/>
      </w:pPr>
      <w:r>
        <w:t xml:space="preserve">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w:t>
      </w:r>
      <w:r>
        <w:lastRenderedPageBreak/>
        <w:t>удовлетворении) требований заявителей. Заявитель вправе оценить качество предоставления муниципальной услуги с помощью устройств подвижной радиотелефонной связи, с использованием Единого портала, Регионального портала, терминальных устройств.</w:t>
      </w:r>
    </w:p>
    <w:p w:rsidR="004E6C87" w:rsidRDefault="004E6C87">
      <w:pPr>
        <w:pStyle w:val="ConsPlusNormal"/>
        <w:spacing w:before="220"/>
        <w:ind w:firstLine="540"/>
        <w:jc w:val="both"/>
      </w:pPr>
      <w:r>
        <w:t>27. Информация о ходе предоставления муниципальной услуги может быть получена заявителем лично при обращении в уполномоченный орган, предоставляющий государственную или муниципальную услугу, в личном кабинете на Едином портале, на Региональном портале, в многофункциональном центре.</w:t>
      </w:r>
    </w:p>
    <w:p w:rsidR="004E6C87" w:rsidRDefault="004E6C87">
      <w:pPr>
        <w:pStyle w:val="ConsPlusNormal"/>
        <w:spacing w:before="220"/>
        <w:ind w:firstLine="540"/>
        <w:jc w:val="both"/>
      </w:pPr>
      <w:r>
        <w:t>28. Предоставление муниципальной услуги осуществляется в любом многофункциональном центре по выбору заявителя независимо от места его жительства или места фактического проживания (пребывания) по экстерриториальному принципу.</w:t>
      </w:r>
    </w:p>
    <w:p w:rsidR="004E6C87" w:rsidRDefault="004E6C87">
      <w:pPr>
        <w:pStyle w:val="ConsPlusNormal"/>
        <w:spacing w:before="220"/>
        <w:ind w:firstLine="540"/>
        <w:jc w:val="both"/>
      </w:pPr>
      <w:r>
        <w:t>29. При предоставлении муниципальной услуги в электронной форме заявитель вправе:</w:t>
      </w:r>
    </w:p>
    <w:p w:rsidR="004E6C87" w:rsidRDefault="004E6C87">
      <w:pPr>
        <w:pStyle w:val="ConsPlusNormal"/>
        <w:spacing w:before="220"/>
        <w:ind w:firstLine="540"/>
        <w:jc w:val="both"/>
      </w:pPr>
      <w:r>
        <w:t>1) получить информацию о порядке и сроках предоставления муниципальной услуги, размещенную на Едином портале и на Региональном портале;</w:t>
      </w:r>
    </w:p>
    <w:p w:rsidR="004E6C87" w:rsidRDefault="004E6C87">
      <w:pPr>
        <w:pStyle w:val="ConsPlusNormal"/>
        <w:spacing w:before="220"/>
        <w:ind w:firstLine="540"/>
        <w:jc w:val="both"/>
      </w:pPr>
      <w:r>
        <w:t>2) подать заявление о предоставлении муниципальной услуги и иные документы, необходимые для предоставления муниципальной услуги;</w:t>
      </w:r>
    </w:p>
    <w:p w:rsidR="004E6C87" w:rsidRDefault="004E6C87">
      <w:pPr>
        <w:pStyle w:val="ConsPlusNormal"/>
        <w:spacing w:before="220"/>
        <w:ind w:firstLine="540"/>
        <w:jc w:val="both"/>
      </w:pPr>
      <w:r>
        <w:t>3) получить сведения о ходе выполнения заявлений о предоставлении муниципальной услуги, поданных в электронной форме;</w:t>
      </w:r>
    </w:p>
    <w:p w:rsidR="004E6C87" w:rsidRDefault="004E6C87">
      <w:pPr>
        <w:pStyle w:val="ConsPlusNormal"/>
        <w:spacing w:before="220"/>
        <w:ind w:firstLine="540"/>
        <w:jc w:val="both"/>
      </w:pPr>
      <w:r>
        <w:t>4) осуществить оценку качества предоставления муниципальной услуги посредством Регионального портала;</w:t>
      </w:r>
    </w:p>
    <w:p w:rsidR="004E6C87" w:rsidRDefault="004E6C87">
      <w:pPr>
        <w:pStyle w:val="ConsPlusNormal"/>
        <w:spacing w:before="220"/>
        <w:ind w:firstLine="540"/>
        <w:jc w:val="both"/>
      </w:pPr>
      <w:r>
        <w:t>5) получить результат предоставления муниципальной услуги в форме электронного документа;</w:t>
      </w:r>
    </w:p>
    <w:p w:rsidR="004E6C87" w:rsidRDefault="004E6C87">
      <w:pPr>
        <w:pStyle w:val="ConsPlusNormal"/>
        <w:spacing w:before="220"/>
        <w:ind w:firstLine="540"/>
        <w:jc w:val="both"/>
      </w:pPr>
      <w:r>
        <w:t>6) подать жалобу на решение и действие (бездействие) структурного подразделения органа местного самоуправления, а также его должностных лиц, муниципальных служащих посредством Регионального портала,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w:t>
      </w:r>
    </w:p>
    <w:p w:rsidR="004E6C87" w:rsidRDefault="004E6C87">
      <w:pPr>
        <w:pStyle w:val="ConsPlusNormal"/>
        <w:spacing w:before="220"/>
        <w:ind w:firstLine="540"/>
        <w:jc w:val="both"/>
      </w:pPr>
      <w:r>
        <w:t>Формирование заявления осуществляется посредством заполнения интерактивной формы заявления на Едином портале, Региональном портале без необходимости дополнительной подачи заявления в иной форме.</w:t>
      </w:r>
    </w:p>
    <w:p w:rsidR="004E6C87" w:rsidRDefault="004E6C87">
      <w:pPr>
        <w:pStyle w:val="ConsPlusNormal"/>
        <w:spacing w:before="220"/>
        <w:ind w:firstLine="540"/>
        <w:jc w:val="both"/>
      </w:pPr>
      <w:r>
        <w:t>30. Предоставление муниципальной услуги в упреждающем (проактивном) режиме не предусмотрено.</w:t>
      </w:r>
    </w:p>
    <w:p w:rsidR="004E6C87" w:rsidRDefault="004E6C87">
      <w:pPr>
        <w:pStyle w:val="ConsPlusNormal"/>
        <w:ind w:firstLine="540"/>
        <w:jc w:val="both"/>
      </w:pPr>
    </w:p>
    <w:p w:rsidR="004E6C87" w:rsidRDefault="004E6C87">
      <w:pPr>
        <w:pStyle w:val="ConsPlusTitle"/>
        <w:ind w:firstLine="540"/>
        <w:jc w:val="both"/>
        <w:outlineLvl w:val="1"/>
      </w:pPr>
      <w:r>
        <w:t>Статья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4E6C87" w:rsidRDefault="004E6C87">
      <w:pPr>
        <w:pStyle w:val="ConsPlusNormal"/>
        <w:ind w:firstLine="540"/>
        <w:jc w:val="both"/>
      </w:pPr>
    </w:p>
    <w:p w:rsidR="004E6C87" w:rsidRDefault="004E6C87">
      <w:pPr>
        <w:pStyle w:val="ConsPlusNormal"/>
        <w:ind w:firstLine="540"/>
        <w:jc w:val="both"/>
      </w:pPr>
      <w:r>
        <w:t>1. Предоставление муниципальной услуги включает в себя следующие процедуры:</w:t>
      </w:r>
    </w:p>
    <w:p w:rsidR="004E6C87" w:rsidRDefault="004E6C87">
      <w:pPr>
        <w:pStyle w:val="ConsPlusNormal"/>
        <w:spacing w:before="220"/>
        <w:ind w:firstLine="540"/>
        <w:jc w:val="both"/>
      </w:pPr>
      <w:r>
        <w:t>1) проверка документов и регистрация заявления;</w:t>
      </w:r>
    </w:p>
    <w:p w:rsidR="004E6C87" w:rsidRDefault="004E6C87">
      <w:pPr>
        <w:pStyle w:val="ConsPlusNormal"/>
        <w:spacing w:before="220"/>
        <w:ind w:firstLine="540"/>
        <w:jc w:val="both"/>
      </w:pPr>
      <w:r>
        <w:t>2) получение сведений посредством Федеральной государственной информационной системы "Единая система межведомственного электронного взаимодействия";</w:t>
      </w:r>
    </w:p>
    <w:p w:rsidR="004E6C87" w:rsidRDefault="004E6C87">
      <w:pPr>
        <w:pStyle w:val="ConsPlusNormal"/>
        <w:spacing w:before="220"/>
        <w:ind w:firstLine="540"/>
        <w:jc w:val="both"/>
      </w:pPr>
      <w:r>
        <w:lastRenderedPageBreak/>
        <w:t>3) рассмотрение документов и сведений;</w:t>
      </w:r>
    </w:p>
    <w:p w:rsidR="004E6C87" w:rsidRDefault="004E6C87">
      <w:pPr>
        <w:pStyle w:val="ConsPlusNormal"/>
        <w:spacing w:before="220"/>
        <w:ind w:firstLine="540"/>
        <w:jc w:val="both"/>
      </w:pPr>
      <w:r>
        <w:t>4) организация и проведение публичных слушаний или общественных обсуждений;</w:t>
      </w:r>
    </w:p>
    <w:p w:rsidR="004E6C87" w:rsidRDefault="004E6C87">
      <w:pPr>
        <w:pStyle w:val="ConsPlusNormal"/>
        <w:spacing w:before="220"/>
        <w:ind w:firstLine="540"/>
        <w:jc w:val="both"/>
      </w:pPr>
      <w:r>
        <w:t>5) подготовка рекомендаций Комиссии по подготовке проекта правил землепользования и застройки о предоставлении разрешения на отклонение от предельных параметров разрешенного строительства, реконструкции объекта капитального строительства;</w:t>
      </w:r>
    </w:p>
    <w:p w:rsidR="004E6C87" w:rsidRDefault="004E6C87">
      <w:pPr>
        <w:pStyle w:val="ConsPlusNormal"/>
        <w:spacing w:before="220"/>
        <w:ind w:firstLine="540"/>
        <w:jc w:val="both"/>
      </w:pPr>
      <w:r>
        <w:t>6) принятие решения о предоставлении муниципальной услуги;</w:t>
      </w:r>
    </w:p>
    <w:p w:rsidR="004E6C87" w:rsidRDefault="004E6C87">
      <w:pPr>
        <w:pStyle w:val="ConsPlusNormal"/>
        <w:spacing w:before="220"/>
        <w:ind w:firstLine="540"/>
        <w:jc w:val="both"/>
      </w:pPr>
      <w:r>
        <w:t>7) выдача (направление) заявителю результата; муниципальной услуги.</w:t>
      </w:r>
    </w:p>
    <w:p w:rsidR="004E6C87" w:rsidRDefault="004E6C87">
      <w:pPr>
        <w:pStyle w:val="ConsPlusNormal"/>
        <w:spacing w:before="220"/>
        <w:ind w:firstLine="540"/>
        <w:jc w:val="both"/>
      </w:pPr>
      <w:r>
        <w:t xml:space="preserve">Описание административных процедур представлено в </w:t>
      </w:r>
      <w:hyperlink w:anchor="P577">
        <w:r>
          <w:rPr>
            <w:color w:val="0000FF"/>
          </w:rPr>
          <w:t>приложении 5</w:t>
        </w:r>
      </w:hyperlink>
      <w:r>
        <w:t xml:space="preserve"> к Административному регламенту.</w:t>
      </w:r>
    </w:p>
    <w:p w:rsidR="004E6C87" w:rsidRDefault="004E6C87">
      <w:pPr>
        <w:pStyle w:val="ConsPlusNormal"/>
        <w:spacing w:before="220"/>
        <w:ind w:firstLine="540"/>
        <w:jc w:val="both"/>
      </w:pPr>
      <w:r>
        <w:t>2. Варианты предоставления муниципальной услуги, включающие порядок предоставления указанных услуг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w:t>
      </w:r>
    </w:p>
    <w:p w:rsidR="004E6C87" w:rsidRDefault="004E6C87">
      <w:pPr>
        <w:pStyle w:val="ConsPlusNormal"/>
        <w:spacing w:before="220"/>
        <w:ind w:firstLine="540"/>
        <w:jc w:val="both"/>
      </w:pPr>
      <w:r>
        <w:t xml:space="preserve">Порядок предоставления муниципальной услуги не зависит от категорий, объединенных общими признаками заявителей, указанных в </w:t>
      </w:r>
      <w:hyperlink w:anchor="P52">
        <w:r>
          <w:rPr>
            <w:color w:val="0000FF"/>
          </w:rPr>
          <w:t>части 2 статьи 1</w:t>
        </w:r>
      </w:hyperlink>
      <w:r>
        <w:t xml:space="preserve"> Административного регламента.</w:t>
      </w:r>
    </w:p>
    <w:p w:rsidR="004E6C87" w:rsidRDefault="004E6C87">
      <w:pPr>
        <w:pStyle w:val="ConsPlusNormal"/>
        <w:spacing w:before="220"/>
        <w:ind w:firstLine="540"/>
        <w:jc w:val="both"/>
      </w:pPr>
      <w:r>
        <w:t>В связи с этим варианты предоставления муниципальной услуги, включающие порядок предоставления указанных услуг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 не устанавливаются.</w:t>
      </w:r>
    </w:p>
    <w:p w:rsidR="004E6C87" w:rsidRDefault="004E6C87">
      <w:pPr>
        <w:pStyle w:val="ConsPlusNormal"/>
        <w:spacing w:before="220"/>
        <w:ind w:firstLine="540"/>
        <w:jc w:val="both"/>
      </w:pPr>
      <w:r>
        <w:t>3. При предоставлении муниципальной услуги в электронной форме заявителю обеспечиваются:</w:t>
      </w:r>
    </w:p>
    <w:p w:rsidR="004E6C87" w:rsidRDefault="004E6C87">
      <w:pPr>
        <w:pStyle w:val="ConsPlusNormal"/>
        <w:spacing w:before="220"/>
        <w:ind w:firstLine="540"/>
        <w:jc w:val="both"/>
      </w:pPr>
      <w:r>
        <w:t>1) получение информации о порядке и сроках предоставления муниципальной услуги;</w:t>
      </w:r>
    </w:p>
    <w:p w:rsidR="004E6C87" w:rsidRDefault="004E6C87">
      <w:pPr>
        <w:pStyle w:val="ConsPlusNormal"/>
        <w:spacing w:before="220"/>
        <w:ind w:firstLine="540"/>
        <w:jc w:val="both"/>
      </w:pPr>
      <w:r>
        <w:t>2) формирование заявления;</w:t>
      </w:r>
    </w:p>
    <w:p w:rsidR="004E6C87" w:rsidRDefault="004E6C87">
      <w:pPr>
        <w:pStyle w:val="ConsPlusNormal"/>
        <w:spacing w:before="220"/>
        <w:ind w:firstLine="540"/>
        <w:jc w:val="both"/>
      </w:pPr>
      <w:r>
        <w:t>3) прием и регистрация уполномоченным органом заявления и иных документов, необходимых для предоставления муниципальной услуги;</w:t>
      </w:r>
    </w:p>
    <w:p w:rsidR="004E6C87" w:rsidRDefault="004E6C87">
      <w:pPr>
        <w:pStyle w:val="ConsPlusNormal"/>
        <w:spacing w:before="220"/>
        <w:ind w:firstLine="540"/>
        <w:jc w:val="both"/>
      </w:pPr>
      <w:r>
        <w:t>4) получение результата предоставления муниципальной услуги;</w:t>
      </w:r>
    </w:p>
    <w:p w:rsidR="004E6C87" w:rsidRDefault="004E6C87">
      <w:pPr>
        <w:pStyle w:val="ConsPlusNormal"/>
        <w:spacing w:before="220"/>
        <w:ind w:firstLine="540"/>
        <w:jc w:val="both"/>
      </w:pPr>
      <w:r>
        <w:t>5) получение сведений о ходе рассмотрения заявления;</w:t>
      </w:r>
    </w:p>
    <w:p w:rsidR="004E6C87" w:rsidRDefault="004E6C87">
      <w:pPr>
        <w:pStyle w:val="ConsPlusNormal"/>
        <w:spacing w:before="220"/>
        <w:ind w:firstLine="540"/>
        <w:jc w:val="both"/>
      </w:pPr>
      <w:r>
        <w:t>6) осуществление оценки качества предоставления муниципальной услуги;</w:t>
      </w:r>
    </w:p>
    <w:p w:rsidR="004E6C87" w:rsidRDefault="004E6C87">
      <w:pPr>
        <w:pStyle w:val="ConsPlusNormal"/>
        <w:spacing w:before="220"/>
        <w:ind w:firstLine="540"/>
        <w:jc w:val="both"/>
      </w:pPr>
      <w:r>
        <w:t>7) 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4E6C87" w:rsidRDefault="004E6C87">
      <w:pPr>
        <w:pStyle w:val="ConsPlusNormal"/>
        <w:spacing w:before="220"/>
        <w:ind w:firstLine="540"/>
        <w:jc w:val="both"/>
      </w:pPr>
      <w:r>
        <w:t>4. Формирование запроса (далее - формирование заявления).</w:t>
      </w:r>
    </w:p>
    <w:p w:rsidR="004E6C87" w:rsidRDefault="004E6C87">
      <w:pPr>
        <w:pStyle w:val="ConsPlusNormal"/>
        <w:jc w:val="both"/>
      </w:pPr>
      <w:r>
        <w:t xml:space="preserve">(в ред. </w:t>
      </w:r>
      <w:hyperlink r:id="rId29">
        <w:r>
          <w:rPr>
            <w:color w:val="0000FF"/>
          </w:rPr>
          <w:t>постановления</w:t>
        </w:r>
      </w:hyperlink>
      <w:r>
        <w:t xml:space="preserve"> Администрации города Покачи от 24.01.2023 N 18)</w:t>
      </w:r>
    </w:p>
    <w:p w:rsidR="004E6C87" w:rsidRDefault="004E6C87">
      <w:pPr>
        <w:pStyle w:val="ConsPlusNormal"/>
        <w:spacing w:before="220"/>
        <w:ind w:firstLine="540"/>
        <w:jc w:val="both"/>
      </w:pPr>
      <w:r>
        <w:t>Формирование заявления осуществляется посредством заполнения электронной формы заявления на Едином портале, региональном портале, без необходимости дополнительной подачи заявления в какой-либо иной форме.</w:t>
      </w:r>
    </w:p>
    <w:p w:rsidR="004E6C87" w:rsidRDefault="004E6C87">
      <w:pPr>
        <w:pStyle w:val="ConsPlusNormal"/>
        <w:spacing w:before="220"/>
        <w:ind w:firstLine="540"/>
        <w:jc w:val="both"/>
      </w:pPr>
      <w:r>
        <w:t xml:space="preserve">Форматно-логическая проверка сформированного заявления осуществляется единым порталом автоматически на основании требований, определяемых уполномоченным органом, в процессе заполнения заявителем каждого из полей электронной формы заявления. При </w:t>
      </w:r>
      <w:r>
        <w:lastRenderedPageBreak/>
        <w:t>выявлении единым порталом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4E6C87" w:rsidRDefault="004E6C87">
      <w:pPr>
        <w:pStyle w:val="ConsPlusNormal"/>
        <w:jc w:val="both"/>
      </w:pPr>
      <w:r>
        <w:t xml:space="preserve">(в ред. </w:t>
      </w:r>
      <w:hyperlink r:id="rId30">
        <w:r>
          <w:rPr>
            <w:color w:val="0000FF"/>
          </w:rPr>
          <w:t>постановления</w:t>
        </w:r>
      </w:hyperlink>
      <w:r>
        <w:t xml:space="preserve"> Администрации города Покачи от 24.01.2023 N 18)</w:t>
      </w:r>
    </w:p>
    <w:p w:rsidR="004E6C87" w:rsidRDefault="004E6C87">
      <w:pPr>
        <w:pStyle w:val="ConsPlusNormal"/>
        <w:spacing w:before="220"/>
        <w:ind w:firstLine="540"/>
        <w:jc w:val="both"/>
      </w:pPr>
      <w:r>
        <w:t>При формировании заявления заявителю обеспечивается:</w:t>
      </w:r>
    </w:p>
    <w:p w:rsidR="004E6C87" w:rsidRDefault="004E6C87">
      <w:pPr>
        <w:pStyle w:val="ConsPlusNormal"/>
        <w:spacing w:before="220"/>
        <w:ind w:firstLine="540"/>
        <w:jc w:val="both"/>
      </w:pPr>
      <w:r>
        <w:t>1) возможность копирования и сохранения заявления и иных документов, указанных в Административном регламенте, необходимых для предоставления муниципальной услуги;</w:t>
      </w:r>
    </w:p>
    <w:p w:rsidR="004E6C87" w:rsidRDefault="004E6C87">
      <w:pPr>
        <w:pStyle w:val="ConsPlusNormal"/>
        <w:spacing w:before="220"/>
        <w:ind w:firstLine="540"/>
        <w:jc w:val="both"/>
      </w:pPr>
      <w:r>
        <w:t>2) возможность печати на бумажном носителе копии электронной формы заявления;</w:t>
      </w:r>
    </w:p>
    <w:p w:rsidR="004E6C87" w:rsidRDefault="004E6C87">
      <w:pPr>
        <w:pStyle w:val="ConsPlusNormal"/>
        <w:spacing w:before="220"/>
        <w:ind w:firstLine="540"/>
        <w:jc w:val="both"/>
      </w:pPr>
      <w:r>
        <w:t>3)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4E6C87" w:rsidRDefault="004E6C87">
      <w:pPr>
        <w:pStyle w:val="ConsPlusNormal"/>
        <w:spacing w:before="220"/>
        <w:ind w:firstLine="540"/>
        <w:jc w:val="both"/>
      </w:pPr>
      <w:r>
        <w:t>4) заполнение полей электронной формы заявления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 сведений, опубликованных на Едином портале, региональном портале, в части, касающейся сведений, отсутствующих в ЕСИА;</w:t>
      </w:r>
    </w:p>
    <w:p w:rsidR="004E6C87" w:rsidRDefault="004E6C87">
      <w:pPr>
        <w:pStyle w:val="ConsPlusNormal"/>
        <w:spacing w:before="220"/>
        <w:ind w:firstLine="540"/>
        <w:jc w:val="both"/>
      </w:pPr>
      <w:r>
        <w:t>5) возможность вернуться на любой из этапов заполнения электронной формы заявления без потери ранее введенной информации;</w:t>
      </w:r>
    </w:p>
    <w:p w:rsidR="004E6C87" w:rsidRDefault="004E6C87">
      <w:pPr>
        <w:pStyle w:val="ConsPlusNormal"/>
        <w:spacing w:before="220"/>
        <w:ind w:firstLine="540"/>
        <w:jc w:val="both"/>
      </w:pPr>
      <w:r>
        <w:t>6) возможность доступа заявителя на Едином портале, региональном портале, к ранее поданным им заявления в течение не менее одного года, а также к частично сформированным уведомлениям - в течение не менее трех месяцев.</w:t>
      </w:r>
    </w:p>
    <w:p w:rsidR="004E6C87" w:rsidRDefault="004E6C87">
      <w:pPr>
        <w:pStyle w:val="ConsPlusNormal"/>
        <w:spacing w:before="220"/>
        <w:ind w:firstLine="540"/>
        <w:jc w:val="both"/>
      </w:pPr>
      <w: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Единого портала, регионального портала.</w:t>
      </w:r>
    </w:p>
    <w:p w:rsidR="004E6C87" w:rsidRDefault="004E6C87">
      <w:pPr>
        <w:pStyle w:val="ConsPlusNormal"/>
        <w:spacing w:before="220"/>
        <w:ind w:firstLine="540"/>
        <w:jc w:val="both"/>
      </w:pPr>
      <w:r>
        <w:t>5. При наступлении событий, являющихся основанием для предоставления муниципальной услуги, уполномоченный орган вправе:</w:t>
      </w:r>
    </w:p>
    <w:p w:rsidR="004E6C87" w:rsidRDefault="004E6C87">
      <w:pPr>
        <w:pStyle w:val="ConsPlusNormal"/>
        <w:spacing w:before="220"/>
        <w:ind w:firstLine="540"/>
        <w:jc w:val="both"/>
      </w:pPr>
      <w:r>
        <w:t>1) проводить мероприятия, направленные на подготовку результатов предоставления муниципальной услуги, в том числе направлять межведомственные запросы, получать на них ответы, после чего уведомлять заявителя о возможности подать запрос о предоставлении соответствующей услуги для немедленного получения результата предоставления такой услуги;</w:t>
      </w:r>
    </w:p>
    <w:p w:rsidR="004E6C87" w:rsidRDefault="004E6C87">
      <w:pPr>
        <w:pStyle w:val="ConsPlusNormal"/>
        <w:spacing w:before="220"/>
        <w:ind w:firstLine="540"/>
        <w:jc w:val="both"/>
      </w:pPr>
      <w:r>
        <w:t>2) при условии наличия запроса заявителя о предоставлении муниципальной услуги,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портала государственных и муниципальных услуг и уведомлять заявителя о проведенных мероприятиях.</w:t>
      </w:r>
    </w:p>
    <w:p w:rsidR="004E6C87" w:rsidRDefault="004E6C87">
      <w:pPr>
        <w:pStyle w:val="ConsPlusNormal"/>
        <w:spacing w:before="220"/>
        <w:ind w:firstLine="540"/>
        <w:jc w:val="both"/>
      </w:pPr>
      <w:bookmarkStart w:id="10" w:name="P256"/>
      <w:bookmarkEnd w:id="10"/>
      <w:r>
        <w:t>6. Уполномоченный орган обеспечивает в срок не позднее одного рабочего дня с момента подачи заявления на Едином портале, региональный портал, а в случае его поступления в нерабочий или праздничный день - в следующий за ним первый рабочий день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4E6C87" w:rsidRDefault="004E6C87">
      <w:pPr>
        <w:pStyle w:val="ConsPlusNormal"/>
        <w:spacing w:before="220"/>
        <w:ind w:firstLine="540"/>
        <w:jc w:val="both"/>
      </w:pPr>
      <w:r>
        <w:lastRenderedPageBreak/>
        <w:t>7.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4E6C87" w:rsidRDefault="004E6C87">
      <w:pPr>
        <w:pStyle w:val="ConsPlusNormal"/>
        <w:spacing w:before="220"/>
        <w:ind w:firstLine="540"/>
        <w:jc w:val="both"/>
      </w:pPr>
      <w:r>
        <w:t>Ответственное должностное лицо:</w:t>
      </w:r>
    </w:p>
    <w:p w:rsidR="004E6C87" w:rsidRDefault="004E6C87">
      <w:pPr>
        <w:pStyle w:val="ConsPlusNormal"/>
        <w:spacing w:before="220"/>
        <w:ind w:firstLine="540"/>
        <w:jc w:val="both"/>
      </w:pPr>
      <w:r>
        <w:t>1) проверяет наличие электронных заявлений, поступивших с Единого портала, регионального портала, с периодом не реже двух раз в день;</w:t>
      </w:r>
    </w:p>
    <w:p w:rsidR="004E6C87" w:rsidRDefault="004E6C87">
      <w:pPr>
        <w:pStyle w:val="ConsPlusNormal"/>
        <w:spacing w:before="220"/>
        <w:ind w:firstLine="540"/>
        <w:jc w:val="both"/>
      </w:pPr>
      <w:r>
        <w:t>2) рассматривает поступившие заявления и приложенные образы документов (документы);</w:t>
      </w:r>
    </w:p>
    <w:p w:rsidR="004E6C87" w:rsidRDefault="004E6C87">
      <w:pPr>
        <w:pStyle w:val="ConsPlusNormal"/>
        <w:spacing w:before="220"/>
        <w:ind w:firstLine="540"/>
        <w:jc w:val="both"/>
      </w:pPr>
      <w:r>
        <w:t xml:space="preserve">3) производит действия в соответствии с </w:t>
      </w:r>
      <w:hyperlink w:anchor="P256">
        <w:r>
          <w:rPr>
            <w:color w:val="0000FF"/>
          </w:rPr>
          <w:t>частью 6 статьи 3</w:t>
        </w:r>
      </w:hyperlink>
      <w:r>
        <w:t xml:space="preserve"> Административного регламента.</w:t>
      </w:r>
    </w:p>
    <w:p w:rsidR="004E6C87" w:rsidRDefault="004E6C87">
      <w:pPr>
        <w:pStyle w:val="ConsPlusNormal"/>
        <w:spacing w:before="220"/>
        <w:ind w:firstLine="540"/>
        <w:jc w:val="both"/>
      </w:pPr>
      <w:r>
        <w:t>8. Заявителю в качестве результата предоставления муниципальной услуги обеспечивается возможность получения документа:</w:t>
      </w:r>
    </w:p>
    <w:p w:rsidR="004E6C87" w:rsidRDefault="004E6C87">
      <w:pPr>
        <w:pStyle w:val="ConsPlusNormal"/>
        <w:spacing w:before="220"/>
        <w:ind w:firstLine="540"/>
        <w:jc w:val="both"/>
      </w:pPr>
      <w:r>
        <w:t>1) получения электронного документа, подписанного с использованием усиленной квалифицированной электронной подписи;</w:t>
      </w:r>
    </w:p>
    <w:p w:rsidR="004E6C87" w:rsidRDefault="004E6C87">
      <w:pPr>
        <w:pStyle w:val="ConsPlusNormal"/>
        <w:spacing w:before="220"/>
        <w:ind w:firstLine="540"/>
        <w:jc w:val="both"/>
      </w:pPr>
      <w:r>
        <w:t>2) получения информации из государственных (муниципальных) информационных систем, кроме случаев, когда в соответствии с нормативными правовыми актами такая информация требует обязательного ее подписания со стороны органа (организации) усиленной квалифицированной электронной подписью;</w:t>
      </w:r>
    </w:p>
    <w:p w:rsidR="004E6C87" w:rsidRDefault="004E6C87">
      <w:pPr>
        <w:pStyle w:val="ConsPlusNormal"/>
        <w:spacing w:before="220"/>
        <w:ind w:firstLine="540"/>
        <w:jc w:val="both"/>
      </w:pPr>
      <w:r>
        <w:t>3) внесения изменений в сведения, содержащиеся в государственных (муниципальных) информационных системах на основании информации, содержащейся в запросе и (или) прилагаемых к запросу документах, в случаях, предусмотренных нормативными правовыми актами, регулирующими порядок предоставления услуги;</w:t>
      </w:r>
    </w:p>
    <w:p w:rsidR="004E6C87" w:rsidRDefault="004E6C87">
      <w:pPr>
        <w:pStyle w:val="ConsPlusNormal"/>
        <w:spacing w:before="220"/>
        <w:ind w:firstLine="540"/>
        <w:jc w:val="both"/>
      </w:pPr>
      <w:r>
        <w:t>4) получения с использованием единого портала электронного документа в машиночитаемом формате, подписанного усиленной квалифицированной электронной подписью со стороны уполномоченного органа (далее - электронный документ в машиночитаемом формате).</w:t>
      </w:r>
    </w:p>
    <w:p w:rsidR="004E6C87" w:rsidRDefault="004E6C87">
      <w:pPr>
        <w:pStyle w:val="ConsPlusNormal"/>
        <w:jc w:val="both"/>
      </w:pPr>
      <w:r>
        <w:t xml:space="preserve">(п. 4 введен </w:t>
      </w:r>
      <w:hyperlink r:id="rId31">
        <w:r>
          <w:rPr>
            <w:color w:val="0000FF"/>
          </w:rPr>
          <w:t>постановлением</w:t>
        </w:r>
      </w:hyperlink>
      <w:r>
        <w:t xml:space="preserve"> Администрации города Покачи от 24.01.2023 N 18)</w:t>
      </w:r>
    </w:p>
    <w:p w:rsidR="004E6C87" w:rsidRDefault="004E6C87">
      <w:pPr>
        <w:pStyle w:val="ConsPlusNormal"/>
        <w:spacing w:before="220"/>
        <w:ind w:firstLine="540"/>
        <w:jc w:val="both"/>
      </w:pPr>
      <w:r>
        <w:t>9. Получение информации о ходе рассмотрения заявления и о результате предоставления муниципальной услуги производится в личном кабинете на Едином портале, региональном портале,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4E6C87" w:rsidRDefault="004E6C87">
      <w:pPr>
        <w:pStyle w:val="ConsPlusNormal"/>
        <w:spacing w:before="220"/>
        <w:ind w:firstLine="540"/>
        <w:jc w:val="both"/>
      </w:pPr>
      <w:r>
        <w:t>При предоставлении муниципальной услуги в электронной форме заявителю направляется:</w:t>
      </w:r>
    </w:p>
    <w:p w:rsidR="004E6C87" w:rsidRDefault="004E6C87">
      <w:pPr>
        <w:pStyle w:val="ConsPlusNormal"/>
        <w:spacing w:before="220"/>
        <w:ind w:firstLine="540"/>
        <w:jc w:val="both"/>
      </w:pPr>
      <w:r>
        <w:t>1)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4E6C87" w:rsidRDefault="004E6C87">
      <w:pPr>
        <w:pStyle w:val="ConsPlusNormal"/>
        <w:spacing w:before="220"/>
        <w:ind w:firstLine="540"/>
        <w:jc w:val="both"/>
      </w:pPr>
      <w:r>
        <w:t>2)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мотивировать отказ в предоставлении муниципальной услуги.</w:t>
      </w:r>
    </w:p>
    <w:p w:rsidR="004E6C87" w:rsidRDefault="004E6C87">
      <w:pPr>
        <w:pStyle w:val="ConsPlusNormal"/>
        <w:spacing w:before="220"/>
        <w:ind w:firstLine="540"/>
        <w:jc w:val="both"/>
      </w:pPr>
      <w:r>
        <w:lastRenderedPageBreak/>
        <w:t>10. Оценка качества предоставления муниципальной услуги.</w:t>
      </w:r>
    </w:p>
    <w:p w:rsidR="004E6C87" w:rsidRDefault="004E6C87">
      <w:pPr>
        <w:pStyle w:val="ConsPlusNormal"/>
        <w:spacing w:before="220"/>
        <w:ind w:firstLine="540"/>
        <w:jc w:val="both"/>
      </w:pPr>
      <w:r>
        <w:t xml:space="preserve">Оценка качества предоставления муниципальной услуги осуществляется в соответствии с </w:t>
      </w:r>
      <w:hyperlink r:id="rId32">
        <w:r>
          <w:rPr>
            <w:color w:val="0000FF"/>
          </w:rPr>
          <w:t>Правилами</w:t>
        </w:r>
      </w:hyperlink>
      <w: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12.12.2012 N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4E6C87" w:rsidRDefault="004E6C87">
      <w:pPr>
        <w:pStyle w:val="ConsPlusNormal"/>
        <w:spacing w:before="220"/>
        <w:ind w:firstLine="540"/>
        <w:jc w:val="both"/>
      </w:pPr>
      <w:r>
        <w:t xml:space="preserve">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w:t>
      </w:r>
      <w:hyperlink r:id="rId33">
        <w:r>
          <w:rPr>
            <w:color w:val="0000FF"/>
          </w:rPr>
          <w:t>статьей 11.2</w:t>
        </w:r>
      </w:hyperlink>
      <w:r>
        <w:t xml:space="preserve"> Федерального закона N 210-ФЗ и в порядке, установленном </w:t>
      </w:r>
      <w:hyperlink r:id="rId34">
        <w:r>
          <w:rPr>
            <w:color w:val="0000FF"/>
          </w:rPr>
          <w:t>постановлением</w:t>
        </w:r>
      </w:hyperlink>
      <w:r>
        <w:t xml:space="preserve">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4E6C87" w:rsidRDefault="004E6C87">
      <w:pPr>
        <w:pStyle w:val="ConsPlusNormal"/>
        <w:ind w:firstLine="540"/>
        <w:jc w:val="both"/>
      </w:pPr>
    </w:p>
    <w:p w:rsidR="004E6C87" w:rsidRDefault="004E6C87">
      <w:pPr>
        <w:pStyle w:val="ConsPlusTitle"/>
        <w:ind w:firstLine="540"/>
        <w:jc w:val="both"/>
        <w:outlineLvl w:val="1"/>
      </w:pPr>
      <w:r>
        <w:t>Статья 4. Формы контроля за исполнением Административного регламента</w:t>
      </w:r>
    </w:p>
    <w:p w:rsidR="004E6C87" w:rsidRDefault="004E6C87">
      <w:pPr>
        <w:pStyle w:val="ConsPlusNormal"/>
        <w:ind w:firstLine="540"/>
        <w:jc w:val="both"/>
      </w:pPr>
    </w:p>
    <w:p w:rsidR="004E6C87" w:rsidRDefault="004E6C87">
      <w:pPr>
        <w:pStyle w:val="ConsPlusNormal"/>
        <w:ind w:firstLine="540"/>
        <w:jc w:val="both"/>
      </w:pPr>
      <w:r>
        <w:t>1. Текущий контроль за соблюдением и исполнением положений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4E6C87" w:rsidRDefault="004E6C87">
      <w:pPr>
        <w:pStyle w:val="ConsPlusNormal"/>
        <w:spacing w:before="220"/>
        <w:ind w:firstLine="540"/>
        <w:jc w:val="both"/>
      </w:pPr>
      <w: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4E6C87" w:rsidRDefault="004E6C87">
      <w:pPr>
        <w:pStyle w:val="ConsPlusNormal"/>
        <w:spacing w:before="220"/>
        <w:ind w:firstLine="540"/>
        <w:jc w:val="both"/>
      </w:pPr>
      <w:r>
        <w:t>Текущий контроль осуществляется путем проведения проверок:</w:t>
      </w:r>
    </w:p>
    <w:p w:rsidR="004E6C87" w:rsidRDefault="004E6C87">
      <w:pPr>
        <w:pStyle w:val="ConsPlusNormal"/>
        <w:spacing w:before="220"/>
        <w:ind w:firstLine="540"/>
        <w:jc w:val="both"/>
      </w:pPr>
      <w:r>
        <w:t>1) решений о предоставлении (об отказе в предоставлении) муниципальной услуги;</w:t>
      </w:r>
    </w:p>
    <w:p w:rsidR="004E6C87" w:rsidRDefault="004E6C87">
      <w:pPr>
        <w:pStyle w:val="ConsPlusNormal"/>
        <w:spacing w:before="220"/>
        <w:ind w:firstLine="540"/>
        <w:jc w:val="both"/>
      </w:pPr>
      <w:r>
        <w:t>2) выявления и устранения нарушений прав граждан;</w:t>
      </w:r>
    </w:p>
    <w:p w:rsidR="004E6C87" w:rsidRDefault="004E6C87">
      <w:pPr>
        <w:pStyle w:val="ConsPlusNormal"/>
        <w:spacing w:before="220"/>
        <w:ind w:firstLine="540"/>
        <w:jc w:val="both"/>
      </w:pPr>
      <w:r>
        <w:t>3) рассмотрения, принятия решений и подготовки ответов на обращения граждан, содержащие жалобы на решения, действия (бездействие) должностных лиц.</w:t>
      </w:r>
    </w:p>
    <w:p w:rsidR="004E6C87" w:rsidRDefault="004E6C87">
      <w:pPr>
        <w:pStyle w:val="ConsPlusNormal"/>
        <w:spacing w:before="220"/>
        <w:ind w:firstLine="540"/>
        <w:jc w:val="both"/>
      </w:pPr>
      <w:r>
        <w:t>2. Контроль за полнотой и качеством предоставления муниципальной услуги включает в себя проведение плановых и внеплановых проверок.</w:t>
      </w:r>
    </w:p>
    <w:p w:rsidR="004E6C87" w:rsidRDefault="004E6C87">
      <w:pPr>
        <w:pStyle w:val="ConsPlusNormal"/>
        <w:spacing w:before="220"/>
        <w:ind w:firstLine="540"/>
        <w:jc w:val="both"/>
      </w:pPr>
      <w:r>
        <w:t>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4E6C87" w:rsidRDefault="004E6C87">
      <w:pPr>
        <w:pStyle w:val="ConsPlusNormal"/>
        <w:spacing w:before="220"/>
        <w:ind w:firstLine="540"/>
        <w:jc w:val="both"/>
      </w:pPr>
      <w:r>
        <w:t>1) соблюдение сроков предоставления муниципальной услуги;</w:t>
      </w:r>
    </w:p>
    <w:p w:rsidR="004E6C87" w:rsidRDefault="004E6C87">
      <w:pPr>
        <w:pStyle w:val="ConsPlusNormal"/>
        <w:spacing w:before="220"/>
        <w:ind w:firstLine="540"/>
        <w:jc w:val="both"/>
      </w:pPr>
      <w:r>
        <w:t>2) соблюдение положений Административного регламента;</w:t>
      </w:r>
    </w:p>
    <w:p w:rsidR="004E6C87" w:rsidRDefault="004E6C87">
      <w:pPr>
        <w:pStyle w:val="ConsPlusNormal"/>
        <w:spacing w:before="220"/>
        <w:ind w:firstLine="540"/>
        <w:jc w:val="both"/>
      </w:pPr>
      <w:r>
        <w:lastRenderedPageBreak/>
        <w:t>3) правильность и обоснованность принятого решения об отказе в предоставлении муниципальной услуги.</w:t>
      </w:r>
    </w:p>
    <w:p w:rsidR="004E6C87" w:rsidRDefault="004E6C87">
      <w:pPr>
        <w:pStyle w:val="ConsPlusNormal"/>
        <w:spacing w:before="220"/>
        <w:ind w:firstLine="540"/>
        <w:jc w:val="both"/>
      </w:pPr>
      <w:r>
        <w:t>4. Основанием для проведения внеплановых проверок являются:</w:t>
      </w:r>
    </w:p>
    <w:p w:rsidR="004E6C87" w:rsidRDefault="004E6C87">
      <w:pPr>
        <w:pStyle w:val="ConsPlusNormal"/>
        <w:spacing w:before="220"/>
        <w:ind w:firstLine="540"/>
        <w:jc w:val="both"/>
      </w:pPr>
      <w:r>
        <w:t>1)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муниципальных нормативных правовых актов;</w:t>
      </w:r>
    </w:p>
    <w:p w:rsidR="004E6C87" w:rsidRDefault="004E6C87">
      <w:pPr>
        <w:pStyle w:val="ConsPlusNormal"/>
        <w:spacing w:before="220"/>
        <w:ind w:firstLine="540"/>
        <w:jc w:val="both"/>
      </w:pPr>
      <w:r>
        <w:t>2) обращения граждан и юридических лиц на нарушения законодательства, в том числе на качество предоставления муниципальной услуги.</w:t>
      </w:r>
    </w:p>
    <w:p w:rsidR="004E6C87" w:rsidRDefault="004E6C87">
      <w:pPr>
        <w:pStyle w:val="ConsPlusNormal"/>
        <w:spacing w:before="220"/>
        <w:ind w:firstLine="540"/>
        <w:jc w:val="both"/>
      </w:pPr>
      <w:r>
        <w:t>5. По результатам проведения проверок полноты и качества предоставления муниципальной услуги, в случае выявления нарушений прав заявителей виновные лица привлекаются к ответственности в соответствии с законодательством Российской Федерации.</w:t>
      </w:r>
    </w:p>
    <w:p w:rsidR="004E6C87" w:rsidRDefault="004E6C87">
      <w:pPr>
        <w:pStyle w:val="ConsPlusNormal"/>
        <w:spacing w:before="220"/>
        <w:ind w:firstLine="540"/>
        <w:jc w:val="both"/>
      </w:pPr>
      <w: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4E6C87" w:rsidRDefault="004E6C87">
      <w:pPr>
        <w:pStyle w:val="ConsPlusNormal"/>
        <w:spacing w:before="220"/>
        <w:ind w:firstLine="540"/>
        <w:jc w:val="both"/>
      </w:pPr>
      <w:r>
        <w:t>6.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4E6C87" w:rsidRDefault="004E6C87">
      <w:pPr>
        <w:pStyle w:val="ConsPlusNormal"/>
        <w:spacing w:before="220"/>
        <w:ind w:firstLine="540"/>
        <w:jc w:val="both"/>
      </w:pPr>
      <w:r>
        <w:t>Граждане, их объединения и организации также имеют право:</w:t>
      </w:r>
    </w:p>
    <w:p w:rsidR="004E6C87" w:rsidRDefault="004E6C87">
      <w:pPr>
        <w:pStyle w:val="ConsPlusNormal"/>
        <w:spacing w:before="220"/>
        <w:ind w:firstLine="540"/>
        <w:jc w:val="both"/>
      </w:pPr>
      <w:r>
        <w:t>1) направлять замечания и предложения по улучшению доступности и качества предоставления муниципальной услуги;</w:t>
      </w:r>
    </w:p>
    <w:p w:rsidR="004E6C87" w:rsidRDefault="004E6C87">
      <w:pPr>
        <w:pStyle w:val="ConsPlusNormal"/>
        <w:spacing w:before="220"/>
        <w:ind w:firstLine="540"/>
        <w:jc w:val="both"/>
      </w:pPr>
      <w:r>
        <w:t>2) вносить предложения о мерах по устранению нарушений Административного регламента.</w:t>
      </w:r>
    </w:p>
    <w:p w:rsidR="004E6C87" w:rsidRDefault="004E6C87">
      <w:pPr>
        <w:pStyle w:val="ConsPlusNormal"/>
        <w:spacing w:before="220"/>
        <w:ind w:firstLine="540"/>
        <w:jc w:val="both"/>
      </w:pPr>
      <w:r>
        <w:t>7.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4E6C87" w:rsidRDefault="004E6C87">
      <w:pPr>
        <w:pStyle w:val="ConsPlusNormal"/>
        <w:spacing w:before="220"/>
        <w:ind w:firstLine="540"/>
        <w:jc w:val="both"/>
      </w:pPr>
      <w: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4E6C87" w:rsidRDefault="004E6C87">
      <w:pPr>
        <w:pStyle w:val="ConsPlusNormal"/>
        <w:ind w:firstLine="540"/>
        <w:jc w:val="both"/>
      </w:pPr>
    </w:p>
    <w:p w:rsidR="004E6C87" w:rsidRDefault="004E6C87">
      <w:pPr>
        <w:pStyle w:val="ConsPlusTitle"/>
        <w:ind w:firstLine="540"/>
        <w:jc w:val="both"/>
        <w:outlineLvl w:val="1"/>
      </w:pPr>
      <w:r>
        <w:t>Статья 5. Досудебный (внесудебный) порядок обжалования решений и действий (бездействия) органа, предоставляющего муниципальную услугу, а также его должностных лиц, муниципальных служащих</w:t>
      </w:r>
    </w:p>
    <w:p w:rsidR="004E6C87" w:rsidRDefault="004E6C87">
      <w:pPr>
        <w:pStyle w:val="ConsPlusNormal"/>
        <w:ind w:firstLine="540"/>
        <w:jc w:val="both"/>
      </w:pPr>
    </w:p>
    <w:p w:rsidR="004E6C87" w:rsidRDefault="004E6C87">
      <w:pPr>
        <w:pStyle w:val="ConsPlusNormal"/>
        <w:ind w:firstLine="540"/>
        <w:jc w:val="both"/>
      </w:pPr>
      <w:r>
        <w:t>1. Заявитель имеет право на досудебное (внесудебное) обжалование решения и (или) действий (бездействия) уполномоченного органа, должностных лиц уполномоченного органа, государственных (муниципальных) служащих, многофункционального центра, а также работника многофункционального центра при предоставлении муниципальной услуги (далее - жалоба).</w:t>
      </w:r>
    </w:p>
    <w:p w:rsidR="004E6C87" w:rsidRDefault="004E6C87">
      <w:pPr>
        <w:pStyle w:val="ConsPlusNormal"/>
        <w:spacing w:before="220"/>
        <w:ind w:firstLine="540"/>
        <w:jc w:val="both"/>
      </w:pPr>
      <w:r>
        <w:t xml:space="preserve">2. Жалоба на решения, действия (бездействие) уполномоченного органа, его должностных лиц, муниципальных служащих, обеспечивающих предоставление муниципальной услуги, подается в администрацию города Покачи в письменной форме, в том числе при личном приеме заявителя, по почте, через многофункциональный центр или в электронном виде посредством официального сайта, Единого портала, регионального портала,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муниципальной услуги уполномоченным органом, предоставляющим муниципальную услугу, его должностным лицом, муниципальным служащим (далее - система </w:t>
      </w:r>
      <w:r>
        <w:lastRenderedPageBreak/>
        <w:t>досудебного обжалования) с использованием информационно-телекоммуникационной сети "Интернет".</w:t>
      </w:r>
    </w:p>
    <w:p w:rsidR="004E6C87" w:rsidRDefault="004E6C87">
      <w:pPr>
        <w:pStyle w:val="ConsPlusNormal"/>
        <w:spacing w:before="220"/>
        <w:ind w:firstLine="540"/>
        <w:jc w:val="both"/>
      </w:pPr>
      <w:r>
        <w:t>3. В случае обжалования решения должностного лица уполномоченного органа, жалоба подается главе города Покачи.</w:t>
      </w:r>
    </w:p>
    <w:p w:rsidR="004E6C87" w:rsidRDefault="004E6C87">
      <w:pPr>
        <w:pStyle w:val="ConsPlusNormal"/>
        <w:spacing w:before="220"/>
        <w:ind w:firstLine="540"/>
        <w:jc w:val="both"/>
      </w:pPr>
      <w:r>
        <w:t>4. При обжаловании решения, действия (бездействие) многофункционального центра жалоба подается для рассмотрения в Департамент экономического развития Ханты-Мансийского автономного округа - Югры (далее - Депэкономики Югры) в письменной форме, в том числе при личном приеме заявителя, по почте, в электронном виде посредством официального сайта Депэкономики Югры, Единого и регионального порталов, системы досудебного обжалования с использованием информационно-телекоммуникационной сети "Интернет".</w:t>
      </w:r>
    </w:p>
    <w:p w:rsidR="004E6C87" w:rsidRDefault="004E6C87">
      <w:pPr>
        <w:pStyle w:val="ConsPlusNormal"/>
        <w:spacing w:before="220"/>
        <w:ind w:firstLine="540"/>
        <w:jc w:val="both"/>
      </w:pPr>
      <w:r>
        <w:t>5. Жалоба на решения, действия (бездействие) работников многофункционального центра подается для рассмотрения руководителю многофункционального центра в письменной форме, в том числе при личном приеме заявителя, по почте, в электронном виде посредством официального сайта многофункционального центра, Единого и регионального порталов, системы досудебного обжалования с использованием информационно-телекоммуникационной сети "Интернет".</w:t>
      </w:r>
    </w:p>
    <w:p w:rsidR="004E6C87" w:rsidRDefault="004E6C87">
      <w:pPr>
        <w:pStyle w:val="ConsPlusNormal"/>
        <w:spacing w:before="220"/>
        <w:ind w:firstLine="540"/>
        <w:jc w:val="both"/>
      </w:pPr>
      <w:r>
        <w:t>6. Жалоба на решение, действие (бездействие) иного многофункционального центра, расположенного на территории Ханты-Мансийского автономного округа - Югры, подается для рассмотрения в учреждение, являющееся учредителем многофункционального центра.</w:t>
      </w:r>
    </w:p>
    <w:p w:rsidR="004E6C87" w:rsidRDefault="004E6C87">
      <w:pPr>
        <w:pStyle w:val="ConsPlusNormal"/>
        <w:spacing w:before="220"/>
        <w:ind w:firstLine="540"/>
        <w:jc w:val="both"/>
      </w:pPr>
      <w:r>
        <w:t>7. Информация о порядке подачи и рассмотрения жалобы размещается на информационных стендах в местах предоставления муниципальной услуги, на официальном сайте уполномоченного органа, Едином и региональном порталах.</w:t>
      </w:r>
    </w:p>
    <w:p w:rsidR="004E6C87" w:rsidRDefault="004E6C87">
      <w:pPr>
        <w:pStyle w:val="ConsPlusNormal"/>
        <w:spacing w:before="220"/>
        <w:ind w:firstLine="540"/>
        <w:jc w:val="both"/>
      </w:pPr>
      <w:r>
        <w:t>8. Перечень нормативных правовых актов, регулирующих порядок досудебного (внесудебного) обжалования решений и действий (бездействия) уполномоченного органа, многофункционального центра, а также их должностных лиц, муниципальных служащих, работников:</w:t>
      </w:r>
    </w:p>
    <w:p w:rsidR="004E6C87" w:rsidRDefault="004E6C87">
      <w:pPr>
        <w:pStyle w:val="ConsPlusNormal"/>
        <w:spacing w:before="220"/>
        <w:ind w:firstLine="540"/>
        <w:jc w:val="both"/>
      </w:pPr>
      <w:r>
        <w:t xml:space="preserve">1) Федеральный </w:t>
      </w:r>
      <w:hyperlink r:id="rId35">
        <w:r>
          <w:rPr>
            <w:color w:val="0000FF"/>
          </w:rPr>
          <w:t>закон</w:t>
        </w:r>
      </w:hyperlink>
      <w:r>
        <w:t xml:space="preserve"> от 27.07.2010 N 210-ФЗ "Об организации предоставления государственных и муниципальных услуг";</w:t>
      </w:r>
    </w:p>
    <w:p w:rsidR="004E6C87" w:rsidRDefault="004E6C87">
      <w:pPr>
        <w:pStyle w:val="ConsPlusNormal"/>
        <w:spacing w:before="220"/>
        <w:ind w:firstLine="540"/>
        <w:jc w:val="both"/>
      </w:pPr>
      <w:r>
        <w:t xml:space="preserve">2) </w:t>
      </w:r>
      <w:hyperlink r:id="rId36">
        <w:r>
          <w:rPr>
            <w:color w:val="0000FF"/>
          </w:rPr>
          <w:t>постановление</w:t>
        </w:r>
      </w:hyperlink>
      <w:r>
        <w:t xml:space="preserve"> администрации города Покачи от 27.05.2020 N 427 "Об утверждении Порядка подачи и 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при предоставлении муниципальных услуг".</w:t>
      </w:r>
    </w:p>
    <w:p w:rsidR="004E6C87" w:rsidRDefault="004E6C87">
      <w:pPr>
        <w:pStyle w:val="ConsPlusNormal"/>
      </w:pPr>
    </w:p>
    <w:p w:rsidR="004E6C87" w:rsidRDefault="004E6C87">
      <w:pPr>
        <w:pStyle w:val="ConsPlusNormal"/>
      </w:pPr>
    </w:p>
    <w:p w:rsidR="004E6C87" w:rsidRDefault="004E6C87">
      <w:pPr>
        <w:pStyle w:val="ConsPlusNormal"/>
      </w:pPr>
    </w:p>
    <w:p w:rsidR="004E6C87" w:rsidRDefault="004E6C87">
      <w:pPr>
        <w:pStyle w:val="ConsPlusNormal"/>
      </w:pPr>
    </w:p>
    <w:p w:rsidR="004E6C87" w:rsidRDefault="004E6C87">
      <w:pPr>
        <w:pStyle w:val="ConsPlusNormal"/>
      </w:pPr>
    </w:p>
    <w:p w:rsidR="004E6C87" w:rsidRDefault="004E6C87">
      <w:pPr>
        <w:pStyle w:val="ConsPlusNormal"/>
        <w:jc w:val="right"/>
        <w:outlineLvl w:val="1"/>
      </w:pPr>
      <w:r>
        <w:t>Приложение 1</w:t>
      </w:r>
    </w:p>
    <w:p w:rsidR="004E6C87" w:rsidRDefault="004E6C87">
      <w:pPr>
        <w:pStyle w:val="ConsPlusNormal"/>
        <w:jc w:val="right"/>
      </w:pPr>
      <w:r>
        <w:t>к Административному регламенту</w:t>
      </w:r>
    </w:p>
    <w:p w:rsidR="004E6C87" w:rsidRDefault="004E6C87">
      <w:pPr>
        <w:pStyle w:val="ConsPlusNormal"/>
        <w:jc w:val="right"/>
      </w:pPr>
      <w:r>
        <w:t>по предоставлению муниципальной услуги</w:t>
      </w:r>
    </w:p>
    <w:p w:rsidR="004E6C87" w:rsidRDefault="004E6C87">
      <w:pPr>
        <w:pStyle w:val="ConsPlusNormal"/>
        <w:jc w:val="right"/>
      </w:pPr>
      <w:r>
        <w:t>"Предоставление разрешения на отклонение</w:t>
      </w:r>
    </w:p>
    <w:p w:rsidR="004E6C87" w:rsidRDefault="004E6C87">
      <w:pPr>
        <w:pStyle w:val="ConsPlusNormal"/>
        <w:jc w:val="right"/>
      </w:pPr>
      <w:r>
        <w:t>от предельных параметров разрешенного строительства,</w:t>
      </w:r>
    </w:p>
    <w:p w:rsidR="004E6C87" w:rsidRDefault="004E6C87">
      <w:pPr>
        <w:pStyle w:val="ConsPlusNormal"/>
        <w:jc w:val="right"/>
      </w:pPr>
      <w:r>
        <w:t>реконструкции объекта капитального строительства",</w:t>
      </w:r>
    </w:p>
    <w:p w:rsidR="004E6C87" w:rsidRDefault="004E6C87">
      <w:pPr>
        <w:pStyle w:val="ConsPlusNormal"/>
        <w:jc w:val="right"/>
      </w:pPr>
      <w:r>
        <w:t>утвержденному постановлением</w:t>
      </w:r>
    </w:p>
    <w:p w:rsidR="004E6C87" w:rsidRDefault="004E6C87">
      <w:pPr>
        <w:pStyle w:val="ConsPlusNormal"/>
        <w:jc w:val="right"/>
      </w:pPr>
      <w:r>
        <w:t>администрации города Покачи</w:t>
      </w:r>
    </w:p>
    <w:p w:rsidR="004E6C87" w:rsidRDefault="004E6C87">
      <w:pPr>
        <w:pStyle w:val="ConsPlusNormal"/>
        <w:jc w:val="right"/>
      </w:pPr>
      <w:r>
        <w:t>от 01.07.2022 N 699</w:t>
      </w:r>
    </w:p>
    <w:p w:rsidR="004E6C87" w:rsidRDefault="004E6C87">
      <w:pPr>
        <w:pStyle w:val="ConsPlusNormal"/>
      </w:pPr>
    </w:p>
    <w:p w:rsidR="004E6C87" w:rsidRDefault="004E6C87">
      <w:pPr>
        <w:pStyle w:val="ConsPlusNonformat"/>
        <w:jc w:val="both"/>
      </w:pPr>
      <w:r>
        <w:t xml:space="preserve">                               В __________________________________________</w:t>
      </w:r>
    </w:p>
    <w:p w:rsidR="004E6C87" w:rsidRDefault="004E6C87">
      <w:pPr>
        <w:pStyle w:val="ConsPlusNonformat"/>
        <w:jc w:val="both"/>
      </w:pPr>
      <w:r>
        <w:t xml:space="preserve">                               ____________________________________________</w:t>
      </w:r>
    </w:p>
    <w:p w:rsidR="004E6C87" w:rsidRDefault="004E6C87">
      <w:pPr>
        <w:pStyle w:val="ConsPlusNonformat"/>
        <w:jc w:val="both"/>
      </w:pPr>
      <w:r>
        <w:t xml:space="preserve">                               (наименование органа местного самоуправления</w:t>
      </w:r>
    </w:p>
    <w:p w:rsidR="004E6C87" w:rsidRDefault="004E6C87">
      <w:pPr>
        <w:pStyle w:val="ConsPlusNonformat"/>
        <w:jc w:val="both"/>
      </w:pPr>
      <w:r>
        <w:t xml:space="preserve">                               муниципального образования)</w:t>
      </w:r>
    </w:p>
    <w:p w:rsidR="004E6C87" w:rsidRDefault="004E6C87">
      <w:pPr>
        <w:pStyle w:val="ConsPlusNonformat"/>
        <w:jc w:val="both"/>
      </w:pPr>
      <w:r>
        <w:t xml:space="preserve">                               от _________________________________________</w:t>
      </w:r>
    </w:p>
    <w:p w:rsidR="004E6C87" w:rsidRDefault="004E6C87">
      <w:pPr>
        <w:pStyle w:val="ConsPlusNonformat"/>
        <w:jc w:val="both"/>
      </w:pPr>
      <w:r>
        <w:t xml:space="preserve">                               (для заявителя юридического  лица  -  полное</w:t>
      </w:r>
    </w:p>
    <w:p w:rsidR="004E6C87" w:rsidRDefault="004E6C87">
      <w:pPr>
        <w:pStyle w:val="ConsPlusNonformat"/>
        <w:jc w:val="both"/>
      </w:pPr>
      <w:r>
        <w:t xml:space="preserve">                               наименование, организационно-правовая форма,</w:t>
      </w:r>
    </w:p>
    <w:p w:rsidR="004E6C87" w:rsidRDefault="004E6C87">
      <w:pPr>
        <w:pStyle w:val="ConsPlusNonformat"/>
        <w:jc w:val="both"/>
      </w:pPr>
      <w:r>
        <w:t xml:space="preserve">                               сведения  о   государственной   регистрации,</w:t>
      </w:r>
    </w:p>
    <w:p w:rsidR="004E6C87" w:rsidRDefault="004E6C87">
      <w:pPr>
        <w:pStyle w:val="ConsPlusNonformat"/>
        <w:jc w:val="both"/>
      </w:pPr>
      <w:r>
        <w:t xml:space="preserve">                               место  нахождения,  контактная   информация:</w:t>
      </w:r>
    </w:p>
    <w:p w:rsidR="004E6C87" w:rsidRDefault="004E6C87">
      <w:pPr>
        <w:pStyle w:val="ConsPlusNonformat"/>
        <w:jc w:val="both"/>
      </w:pPr>
      <w:r>
        <w:t xml:space="preserve">                               телефон, эл. почта;</w:t>
      </w:r>
    </w:p>
    <w:p w:rsidR="004E6C87" w:rsidRDefault="004E6C87">
      <w:pPr>
        <w:pStyle w:val="ConsPlusNonformat"/>
        <w:jc w:val="both"/>
      </w:pPr>
      <w:r>
        <w:t xml:space="preserve">                               для заявителя  физического лица  -  фамилия,</w:t>
      </w:r>
    </w:p>
    <w:p w:rsidR="004E6C87" w:rsidRDefault="004E6C87">
      <w:pPr>
        <w:pStyle w:val="ConsPlusNonformat"/>
        <w:jc w:val="both"/>
      </w:pPr>
      <w:r>
        <w:t xml:space="preserve">                               имя,    отчество,     паспортные     данные,</w:t>
      </w:r>
    </w:p>
    <w:p w:rsidR="004E6C87" w:rsidRDefault="004E6C87">
      <w:pPr>
        <w:pStyle w:val="ConsPlusNonformat"/>
        <w:jc w:val="both"/>
      </w:pPr>
      <w:r>
        <w:t xml:space="preserve">                               регистрация  по  месту   жительства,   адрес</w:t>
      </w:r>
    </w:p>
    <w:p w:rsidR="004E6C87" w:rsidRDefault="004E6C87">
      <w:pPr>
        <w:pStyle w:val="ConsPlusNonformat"/>
        <w:jc w:val="both"/>
      </w:pPr>
      <w:r>
        <w:t xml:space="preserve">                               фактического проживания телефон)</w:t>
      </w:r>
    </w:p>
    <w:p w:rsidR="004E6C87" w:rsidRDefault="004E6C87">
      <w:pPr>
        <w:pStyle w:val="ConsPlusNonformat"/>
        <w:jc w:val="both"/>
      </w:pPr>
    </w:p>
    <w:p w:rsidR="004E6C87" w:rsidRDefault="004E6C87">
      <w:pPr>
        <w:pStyle w:val="ConsPlusNonformat"/>
        <w:jc w:val="both"/>
      </w:pPr>
      <w:bookmarkStart w:id="11" w:name="P343"/>
      <w:bookmarkEnd w:id="11"/>
      <w:r>
        <w:t xml:space="preserve">                                 Заявление</w:t>
      </w:r>
    </w:p>
    <w:p w:rsidR="004E6C87" w:rsidRDefault="004E6C87">
      <w:pPr>
        <w:pStyle w:val="ConsPlusNonformat"/>
        <w:jc w:val="both"/>
      </w:pPr>
      <w:r>
        <w:t xml:space="preserve">          о предоставлении разрешения на отклонение от предельных</w:t>
      </w:r>
    </w:p>
    <w:p w:rsidR="004E6C87" w:rsidRDefault="004E6C87">
      <w:pPr>
        <w:pStyle w:val="ConsPlusNonformat"/>
        <w:jc w:val="both"/>
      </w:pPr>
      <w:r>
        <w:t xml:space="preserve">       параметров разрешенного строительства, реконструкции объекта</w:t>
      </w:r>
    </w:p>
    <w:p w:rsidR="004E6C87" w:rsidRDefault="004E6C87">
      <w:pPr>
        <w:pStyle w:val="ConsPlusNonformat"/>
        <w:jc w:val="both"/>
      </w:pPr>
      <w:r>
        <w:t xml:space="preserve">                        капитального строительства</w:t>
      </w:r>
    </w:p>
    <w:p w:rsidR="004E6C87" w:rsidRDefault="004E6C87">
      <w:pPr>
        <w:pStyle w:val="ConsPlusNonformat"/>
        <w:jc w:val="both"/>
      </w:pPr>
    </w:p>
    <w:p w:rsidR="004E6C87" w:rsidRDefault="004E6C87">
      <w:pPr>
        <w:pStyle w:val="ConsPlusNonformat"/>
        <w:jc w:val="both"/>
      </w:pPr>
      <w:r>
        <w:t xml:space="preserve">    Прошу  предоставить  разрешение  на отклонение от предельных параметров</w:t>
      </w:r>
    </w:p>
    <w:p w:rsidR="004E6C87" w:rsidRDefault="004E6C87">
      <w:pPr>
        <w:pStyle w:val="ConsPlusNonformat"/>
        <w:jc w:val="both"/>
      </w:pPr>
      <w:r>
        <w:t>разрешенного     строительства,    реконструкции    объекта    капитального</w:t>
      </w:r>
    </w:p>
    <w:p w:rsidR="004E6C87" w:rsidRDefault="004E6C87">
      <w:pPr>
        <w:pStyle w:val="ConsPlusNonformat"/>
        <w:jc w:val="both"/>
      </w:pPr>
      <w:r>
        <w:t>строительства</w:t>
      </w:r>
    </w:p>
    <w:p w:rsidR="004E6C87" w:rsidRDefault="004E6C87">
      <w:pPr>
        <w:pStyle w:val="ConsPlusNonformat"/>
        <w:jc w:val="both"/>
      </w:pPr>
      <w:r>
        <w:t>___________________________________________________________________________</w:t>
      </w:r>
    </w:p>
    <w:p w:rsidR="004E6C87" w:rsidRDefault="004E6C87">
      <w:pPr>
        <w:pStyle w:val="ConsPlusNonformat"/>
        <w:jc w:val="both"/>
      </w:pPr>
      <w:r>
        <w:t>___________________________________________________________________________</w:t>
      </w:r>
    </w:p>
    <w:p w:rsidR="004E6C87" w:rsidRDefault="004E6C87">
      <w:pPr>
        <w:pStyle w:val="ConsPlusNonformat"/>
        <w:jc w:val="both"/>
      </w:pPr>
      <w:r>
        <w:t>Сведения  о  земельном  участке:  адрес,  кадастровый  номер,  площадь, вид</w:t>
      </w:r>
    </w:p>
    <w:p w:rsidR="004E6C87" w:rsidRDefault="004E6C87">
      <w:pPr>
        <w:pStyle w:val="ConsPlusNonformat"/>
        <w:jc w:val="both"/>
      </w:pPr>
      <w:r>
        <w:t>разрешенного  использования,  реквизиты градостроительного плана земельного</w:t>
      </w:r>
    </w:p>
    <w:p w:rsidR="004E6C87" w:rsidRDefault="004E6C87">
      <w:pPr>
        <w:pStyle w:val="ConsPlusNonformat"/>
        <w:jc w:val="both"/>
      </w:pPr>
      <w:r>
        <w:t>участка  (при  наличии).  Сведения  об  объекте капитального строительства:</w:t>
      </w:r>
    </w:p>
    <w:p w:rsidR="004E6C87" w:rsidRDefault="004E6C87">
      <w:pPr>
        <w:pStyle w:val="ConsPlusNonformat"/>
        <w:jc w:val="both"/>
      </w:pPr>
      <w:r>
        <w:t>кадастровый номер, площадь, этажность, назначение.</w:t>
      </w:r>
    </w:p>
    <w:p w:rsidR="004E6C87" w:rsidRDefault="004E6C87">
      <w:pPr>
        <w:pStyle w:val="ConsPlusNonformat"/>
        <w:jc w:val="both"/>
      </w:pPr>
    </w:p>
    <w:p w:rsidR="004E6C87" w:rsidRDefault="004E6C87">
      <w:pPr>
        <w:pStyle w:val="ConsPlusNonformat"/>
        <w:jc w:val="both"/>
      </w:pPr>
      <w:r>
        <w:t xml:space="preserve">    Параметры планируемых к размещению объектов капитального строительства</w:t>
      </w:r>
    </w:p>
    <w:p w:rsidR="004E6C87" w:rsidRDefault="004E6C87">
      <w:pPr>
        <w:pStyle w:val="ConsPlusNonformat"/>
        <w:jc w:val="both"/>
      </w:pPr>
      <w:r>
        <w:t>___________________________________________________________________________</w:t>
      </w:r>
    </w:p>
    <w:p w:rsidR="004E6C87" w:rsidRDefault="004E6C87">
      <w:pPr>
        <w:pStyle w:val="ConsPlusNonformat"/>
        <w:jc w:val="both"/>
      </w:pPr>
      <w:r>
        <w:t>___________________________________________________________________________</w:t>
      </w:r>
    </w:p>
    <w:p w:rsidR="004E6C87" w:rsidRDefault="004E6C87">
      <w:pPr>
        <w:pStyle w:val="ConsPlusNonformat"/>
        <w:jc w:val="both"/>
      </w:pPr>
    </w:p>
    <w:p w:rsidR="004E6C87" w:rsidRDefault="004E6C87">
      <w:pPr>
        <w:pStyle w:val="ConsPlusNonformat"/>
        <w:jc w:val="both"/>
      </w:pPr>
      <w:r>
        <w:t xml:space="preserve">    Обоснование   запрашиваемого   отклонения   от   предельных  параметров</w:t>
      </w:r>
    </w:p>
    <w:p w:rsidR="004E6C87" w:rsidRDefault="004E6C87">
      <w:pPr>
        <w:pStyle w:val="ConsPlusNonformat"/>
        <w:jc w:val="both"/>
      </w:pPr>
      <w:r>
        <w:t>разрешенного     строительства,    реконструкции    объекта    капитального</w:t>
      </w:r>
    </w:p>
    <w:p w:rsidR="004E6C87" w:rsidRDefault="004E6C87">
      <w:pPr>
        <w:pStyle w:val="ConsPlusNonformat"/>
        <w:jc w:val="both"/>
      </w:pPr>
      <w:r>
        <w:t>строительства</w:t>
      </w:r>
    </w:p>
    <w:p w:rsidR="004E6C87" w:rsidRDefault="004E6C87">
      <w:pPr>
        <w:pStyle w:val="ConsPlusNonformat"/>
        <w:jc w:val="both"/>
      </w:pPr>
      <w:r>
        <w:t>___________________________________________________________________________</w:t>
      </w:r>
    </w:p>
    <w:p w:rsidR="004E6C87" w:rsidRDefault="004E6C87">
      <w:pPr>
        <w:pStyle w:val="ConsPlusNonformat"/>
        <w:jc w:val="both"/>
      </w:pPr>
      <w:r>
        <w:t>___________________________________________________________________________</w:t>
      </w:r>
    </w:p>
    <w:p w:rsidR="004E6C87" w:rsidRDefault="004E6C87">
      <w:pPr>
        <w:pStyle w:val="ConsPlusNonformat"/>
        <w:jc w:val="both"/>
      </w:pPr>
    </w:p>
    <w:p w:rsidR="004E6C87" w:rsidRDefault="004E6C87">
      <w:pPr>
        <w:pStyle w:val="ConsPlusNonformat"/>
        <w:jc w:val="both"/>
      </w:pPr>
      <w:r>
        <w:t xml:space="preserve">    К заявлению прилагаются следующие документы:</w:t>
      </w:r>
    </w:p>
    <w:p w:rsidR="004E6C87" w:rsidRDefault="004E6C87">
      <w:pPr>
        <w:pStyle w:val="ConsPlusNonformat"/>
        <w:jc w:val="both"/>
      </w:pPr>
      <w:r>
        <w:t>___________________________________________________________________________</w:t>
      </w:r>
    </w:p>
    <w:p w:rsidR="004E6C87" w:rsidRDefault="004E6C87">
      <w:pPr>
        <w:pStyle w:val="ConsPlusNonformat"/>
        <w:jc w:val="both"/>
      </w:pPr>
      <w:r>
        <w:t>___________________________________________________________________________</w:t>
      </w:r>
    </w:p>
    <w:p w:rsidR="004E6C87" w:rsidRDefault="004E6C87">
      <w:pPr>
        <w:pStyle w:val="ConsPlusNonformat"/>
        <w:jc w:val="both"/>
      </w:pPr>
      <w:r>
        <w:t>(указывается перечень прилагаемых документов)</w:t>
      </w:r>
    </w:p>
    <w:p w:rsidR="004E6C87" w:rsidRDefault="004E6C87">
      <w:pPr>
        <w:pStyle w:val="ConsPlusNonformat"/>
        <w:jc w:val="both"/>
      </w:pPr>
    </w:p>
    <w:p w:rsidR="004E6C87" w:rsidRDefault="004E6C87">
      <w:pPr>
        <w:pStyle w:val="ConsPlusNonformat"/>
        <w:jc w:val="both"/>
      </w:pPr>
      <w:r>
        <w:t>Результат предоставления муниципальной услуги прошу:</w:t>
      </w:r>
    </w:p>
    <w:p w:rsidR="004E6C87" w:rsidRDefault="004E6C87">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37"/>
        <w:gridCol w:w="1134"/>
      </w:tblGrid>
      <w:tr w:rsidR="004E6C87">
        <w:tc>
          <w:tcPr>
            <w:tcW w:w="7937" w:type="dxa"/>
          </w:tcPr>
          <w:p w:rsidR="004E6C87" w:rsidRDefault="004E6C87">
            <w:pPr>
              <w:pStyle w:val="ConsPlusNormal"/>
              <w:jc w:val="both"/>
            </w:pPr>
            <w: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1134" w:type="dxa"/>
          </w:tcPr>
          <w:p w:rsidR="004E6C87" w:rsidRDefault="004E6C87">
            <w:pPr>
              <w:pStyle w:val="ConsPlusNormal"/>
            </w:pPr>
          </w:p>
        </w:tc>
      </w:tr>
      <w:tr w:rsidR="004E6C87">
        <w:tc>
          <w:tcPr>
            <w:tcW w:w="7937" w:type="dxa"/>
          </w:tcPr>
          <w:p w:rsidR="004E6C87" w:rsidRDefault="004E6C87">
            <w:pPr>
              <w:pStyle w:val="ConsPlusNormal"/>
              <w:jc w:val="both"/>
            </w:pPr>
            <w:r>
              <w:t>выдать на бумажном носителе при личном обращении в уполномоченный орган либо в многофункциональный центр предоставления государственных и муниципальных услуг, расположенный по адресу:</w:t>
            </w:r>
          </w:p>
        </w:tc>
        <w:tc>
          <w:tcPr>
            <w:tcW w:w="1134" w:type="dxa"/>
          </w:tcPr>
          <w:p w:rsidR="004E6C87" w:rsidRDefault="004E6C87">
            <w:pPr>
              <w:pStyle w:val="ConsPlusNormal"/>
            </w:pPr>
          </w:p>
        </w:tc>
      </w:tr>
      <w:tr w:rsidR="004E6C87">
        <w:tc>
          <w:tcPr>
            <w:tcW w:w="7937" w:type="dxa"/>
          </w:tcPr>
          <w:p w:rsidR="004E6C87" w:rsidRDefault="004E6C87">
            <w:pPr>
              <w:pStyle w:val="ConsPlusNormal"/>
              <w:jc w:val="both"/>
            </w:pPr>
            <w:r>
              <w:t>направить на бумажном носителе на почтовый адрес:</w:t>
            </w:r>
          </w:p>
        </w:tc>
        <w:tc>
          <w:tcPr>
            <w:tcW w:w="1134" w:type="dxa"/>
          </w:tcPr>
          <w:p w:rsidR="004E6C87" w:rsidRDefault="004E6C87">
            <w:pPr>
              <w:pStyle w:val="ConsPlusNormal"/>
            </w:pPr>
          </w:p>
        </w:tc>
      </w:tr>
      <w:tr w:rsidR="004E6C87">
        <w:tc>
          <w:tcPr>
            <w:tcW w:w="7937" w:type="dxa"/>
          </w:tcPr>
          <w:p w:rsidR="004E6C87" w:rsidRDefault="004E6C87">
            <w:pPr>
              <w:pStyle w:val="ConsPlusNormal"/>
              <w:jc w:val="both"/>
            </w:pPr>
            <w:r>
              <w:t>направить в форме электронного документа в личный кабинет в единой информационной системе жилищного строительства</w:t>
            </w:r>
          </w:p>
        </w:tc>
        <w:tc>
          <w:tcPr>
            <w:tcW w:w="1134" w:type="dxa"/>
          </w:tcPr>
          <w:p w:rsidR="004E6C87" w:rsidRDefault="004E6C87">
            <w:pPr>
              <w:pStyle w:val="ConsPlusNormal"/>
            </w:pPr>
          </w:p>
        </w:tc>
      </w:tr>
      <w:tr w:rsidR="004E6C87">
        <w:tc>
          <w:tcPr>
            <w:tcW w:w="9071" w:type="dxa"/>
            <w:gridSpan w:val="2"/>
          </w:tcPr>
          <w:p w:rsidR="004E6C87" w:rsidRDefault="004E6C87">
            <w:pPr>
              <w:pStyle w:val="ConsPlusNormal"/>
              <w:jc w:val="center"/>
            </w:pPr>
            <w:r>
              <w:lastRenderedPageBreak/>
              <w:t>Указывается один из перечисленных способов</w:t>
            </w:r>
          </w:p>
        </w:tc>
      </w:tr>
    </w:tbl>
    <w:p w:rsidR="004E6C87" w:rsidRDefault="004E6C87">
      <w:pPr>
        <w:pStyle w:val="ConsPlusNormal"/>
        <w:ind w:firstLine="540"/>
        <w:jc w:val="both"/>
      </w:pPr>
    </w:p>
    <w:tbl>
      <w:tblPr>
        <w:tblW w:w="0" w:type="auto"/>
        <w:tblBorders>
          <w:insideH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276"/>
        <w:gridCol w:w="1757"/>
        <w:gridCol w:w="340"/>
        <w:gridCol w:w="1587"/>
        <w:gridCol w:w="340"/>
        <w:gridCol w:w="3742"/>
      </w:tblGrid>
      <w:tr w:rsidR="004E6C87">
        <w:tc>
          <w:tcPr>
            <w:tcW w:w="1276" w:type="dxa"/>
            <w:vMerge w:val="restart"/>
            <w:tcBorders>
              <w:top w:val="nil"/>
              <w:left w:val="nil"/>
              <w:bottom w:val="nil"/>
              <w:right w:val="nil"/>
            </w:tcBorders>
          </w:tcPr>
          <w:p w:rsidR="004E6C87" w:rsidRDefault="004E6C87">
            <w:pPr>
              <w:pStyle w:val="ConsPlusNormal"/>
              <w:jc w:val="both"/>
            </w:pPr>
          </w:p>
        </w:tc>
        <w:tc>
          <w:tcPr>
            <w:tcW w:w="1757" w:type="dxa"/>
            <w:tcBorders>
              <w:top w:val="nil"/>
              <w:left w:val="nil"/>
              <w:right w:val="nil"/>
            </w:tcBorders>
          </w:tcPr>
          <w:p w:rsidR="004E6C87" w:rsidRDefault="004E6C87">
            <w:pPr>
              <w:pStyle w:val="ConsPlusNormal"/>
              <w:jc w:val="center"/>
            </w:pPr>
          </w:p>
        </w:tc>
        <w:tc>
          <w:tcPr>
            <w:tcW w:w="340" w:type="dxa"/>
            <w:tcBorders>
              <w:top w:val="nil"/>
              <w:left w:val="nil"/>
              <w:bottom w:val="nil"/>
              <w:right w:val="nil"/>
            </w:tcBorders>
          </w:tcPr>
          <w:p w:rsidR="004E6C87" w:rsidRDefault="004E6C87">
            <w:pPr>
              <w:pStyle w:val="ConsPlusNormal"/>
              <w:jc w:val="both"/>
            </w:pPr>
          </w:p>
        </w:tc>
        <w:tc>
          <w:tcPr>
            <w:tcW w:w="1587" w:type="dxa"/>
            <w:tcBorders>
              <w:top w:val="nil"/>
              <w:left w:val="nil"/>
              <w:right w:val="nil"/>
            </w:tcBorders>
          </w:tcPr>
          <w:p w:rsidR="004E6C87" w:rsidRDefault="004E6C87">
            <w:pPr>
              <w:pStyle w:val="ConsPlusNormal"/>
              <w:jc w:val="both"/>
            </w:pPr>
          </w:p>
        </w:tc>
        <w:tc>
          <w:tcPr>
            <w:tcW w:w="340" w:type="dxa"/>
            <w:tcBorders>
              <w:top w:val="nil"/>
              <w:left w:val="nil"/>
              <w:bottom w:val="nil"/>
              <w:right w:val="nil"/>
            </w:tcBorders>
          </w:tcPr>
          <w:p w:rsidR="004E6C87" w:rsidRDefault="004E6C87">
            <w:pPr>
              <w:pStyle w:val="ConsPlusNormal"/>
              <w:jc w:val="both"/>
            </w:pPr>
          </w:p>
        </w:tc>
        <w:tc>
          <w:tcPr>
            <w:tcW w:w="3742" w:type="dxa"/>
            <w:tcBorders>
              <w:top w:val="nil"/>
              <w:left w:val="nil"/>
              <w:right w:val="nil"/>
            </w:tcBorders>
          </w:tcPr>
          <w:p w:rsidR="004E6C87" w:rsidRDefault="004E6C87">
            <w:pPr>
              <w:pStyle w:val="ConsPlusNormal"/>
              <w:jc w:val="both"/>
            </w:pPr>
          </w:p>
        </w:tc>
      </w:tr>
      <w:tr w:rsidR="004E6C87">
        <w:tc>
          <w:tcPr>
            <w:tcW w:w="1276" w:type="dxa"/>
            <w:vMerge/>
            <w:tcBorders>
              <w:top w:val="nil"/>
              <w:left w:val="nil"/>
              <w:bottom w:val="nil"/>
              <w:right w:val="nil"/>
            </w:tcBorders>
          </w:tcPr>
          <w:p w:rsidR="004E6C87" w:rsidRDefault="004E6C87">
            <w:pPr>
              <w:pStyle w:val="ConsPlusNormal"/>
            </w:pPr>
          </w:p>
        </w:tc>
        <w:tc>
          <w:tcPr>
            <w:tcW w:w="1757" w:type="dxa"/>
            <w:tcBorders>
              <w:left w:val="nil"/>
              <w:bottom w:val="nil"/>
              <w:right w:val="nil"/>
            </w:tcBorders>
          </w:tcPr>
          <w:p w:rsidR="004E6C87" w:rsidRDefault="004E6C87">
            <w:pPr>
              <w:pStyle w:val="ConsPlusNormal"/>
              <w:jc w:val="center"/>
            </w:pPr>
            <w:r>
              <w:t>(дата)</w:t>
            </w:r>
          </w:p>
        </w:tc>
        <w:tc>
          <w:tcPr>
            <w:tcW w:w="340" w:type="dxa"/>
            <w:tcBorders>
              <w:top w:val="nil"/>
              <w:left w:val="nil"/>
              <w:bottom w:val="nil"/>
              <w:right w:val="nil"/>
            </w:tcBorders>
          </w:tcPr>
          <w:p w:rsidR="004E6C87" w:rsidRDefault="004E6C87">
            <w:pPr>
              <w:pStyle w:val="ConsPlusNormal"/>
              <w:jc w:val="center"/>
            </w:pPr>
          </w:p>
        </w:tc>
        <w:tc>
          <w:tcPr>
            <w:tcW w:w="1587" w:type="dxa"/>
            <w:tcBorders>
              <w:left w:val="nil"/>
              <w:bottom w:val="nil"/>
              <w:right w:val="nil"/>
            </w:tcBorders>
          </w:tcPr>
          <w:p w:rsidR="004E6C87" w:rsidRDefault="004E6C87">
            <w:pPr>
              <w:pStyle w:val="ConsPlusNormal"/>
              <w:jc w:val="center"/>
            </w:pPr>
            <w:r>
              <w:t>(подпись)</w:t>
            </w:r>
          </w:p>
        </w:tc>
        <w:tc>
          <w:tcPr>
            <w:tcW w:w="340" w:type="dxa"/>
            <w:tcBorders>
              <w:top w:val="nil"/>
              <w:left w:val="nil"/>
              <w:bottom w:val="nil"/>
              <w:right w:val="nil"/>
            </w:tcBorders>
          </w:tcPr>
          <w:p w:rsidR="004E6C87" w:rsidRDefault="004E6C87">
            <w:pPr>
              <w:pStyle w:val="ConsPlusNormal"/>
              <w:jc w:val="center"/>
            </w:pPr>
          </w:p>
        </w:tc>
        <w:tc>
          <w:tcPr>
            <w:tcW w:w="3742" w:type="dxa"/>
            <w:tcBorders>
              <w:left w:val="nil"/>
              <w:bottom w:val="nil"/>
              <w:right w:val="nil"/>
            </w:tcBorders>
          </w:tcPr>
          <w:p w:rsidR="004E6C87" w:rsidRDefault="004E6C87">
            <w:pPr>
              <w:pStyle w:val="ConsPlusNormal"/>
              <w:jc w:val="center"/>
            </w:pPr>
            <w:r>
              <w:t>(фамилия, имя, отчество (при наличии)</w:t>
            </w:r>
          </w:p>
        </w:tc>
      </w:tr>
    </w:tbl>
    <w:p w:rsidR="004E6C87" w:rsidRDefault="004E6C87">
      <w:pPr>
        <w:pStyle w:val="ConsPlusNormal"/>
      </w:pPr>
    </w:p>
    <w:p w:rsidR="004E6C87" w:rsidRDefault="004E6C87">
      <w:pPr>
        <w:pStyle w:val="ConsPlusNormal"/>
      </w:pPr>
    </w:p>
    <w:p w:rsidR="004E6C87" w:rsidRDefault="004E6C87">
      <w:pPr>
        <w:pStyle w:val="ConsPlusNormal"/>
      </w:pPr>
    </w:p>
    <w:p w:rsidR="004E6C87" w:rsidRDefault="004E6C87">
      <w:pPr>
        <w:pStyle w:val="ConsPlusNormal"/>
      </w:pPr>
    </w:p>
    <w:p w:rsidR="004E6C87" w:rsidRDefault="004E6C87">
      <w:pPr>
        <w:pStyle w:val="ConsPlusNormal"/>
      </w:pPr>
    </w:p>
    <w:p w:rsidR="004E6C87" w:rsidRDefault="004E6C87">
      <w:pPr>
        <w:pStyle w:val="ConsPlusNormal"/>
        <w:jc w:val="right"/>
        <w:outlineLvl w:val="1"/>
      </w:pPr>
      <w:r>
        <w:t>Приложение 2</w:t>
      </w:r>
    </w:p>
    <w:p w:rsidR="004E6C87" w:rsidRDefault="004E6C87">
      <w:pPr>
        <w:pStyle w:val="ConsPlusNormal"/>
        <w:jc w:val="right"/>
      </w:pPr>
      <w:r>
        <w:t>к Административному регламенту</w:t>
      </w:r>
    </w:p>
    <w:p w:rsidR="004E6C87" w:rsidRDefault="004E6C87">
      <w:pPr>
        <w:pStyle w:val="ConsPlusNormal"/>
        <w:jc w:val="right"/>
      </w:pPr>
      <w:r>
        <w:t>по предоставлению муниципальной услуги</w:t>
      </w:r>
    </w:p>
    <w:p w:rsidR="004E6C87" w:rsidRDefault="004E6C87">
      <w:pPr>
        <w:pStyle w:val="ConsPlusNormal"/>
        <w:jc w:val="right"/>
      </w:pPr>
      <w:r>
        <w:t>"Предоставление разрешения на отклонение</w:t>
      </w:r>
    </w:p>
    <w:p w:rsidR="004E6C87" w:rsidRDefault="004E6C87">
      <w:pPr>
        <w:pStyle w:val="ConsPlusNormal"/>
        <w:jc w:val="right"/>
      </w:pPr>
      <w:r>
        <w:t>от предельных параметров разрешенного строительства,</w:t>
      </w:r>
    </w:p>
    <w:p w:rsidR="004E6C87" w:rsidRDefault="004E6C87">
      <w:pPr>
        <w:pStyle w:val="ConsPlusNormal"/>
        <w:jc w:val="right"/>
      </w:pPr>
      <w:r>
        <w:t>реконструкции объекта капитального строительства",</w:t>
      </w:r>
    </w:p>
    <w:p w:rsidR="004E6C87" w:rsidRDefault="004E6C87">
      <w:pPr>
        <w:pStyle w:val="ConsPlusNormal"/>
        <w:jc w:val="right"/>
      </w:pPr>
      <w:r>
        <w:t>утвержденному постановлением</w:t>
      </w:r>
    </w:p>
    <w:p w:rsidR="004E6C87" w:rsidRDefault="004E6C87">
      <w:pPr>
        <w:pStyle w:val="ConsPlusNormal"/>
        <w:jc w:val="right"/>
      </w:pPr>
      <w:r>
        <w:t>администрации города Покачи</w:t>
      </w:r>
    </w:p>
    <w:p w:rsidR="004E6C87" w:rsidRDefault="004E6C87">
      <w:pPr>
        <w:pStyle w:val="ConsPlusNormal"/>
        <w:jc w:val="right"/>
      </w:pPr>
      <w:r>
        <w:t>от 01.07.2022 N 699</w:t>
      </w:r>
    </w:p>
    <w:p w:rsidR="004E6C87" w:rsidRDefault="004E6C87">
      <w:pPr>
        <w:pStyle w:val="ConsPlusNormal"/>
      </w:pPr>
    </w:p>
    <w:p w:rsidR="004E6C87" w:rsidRDefault="004E6C87">
      <w:pPr>
        <w:pStyle w:val="ConsPlusNonformat"/>
        <w:jc w:val="both"/>
      </w:pPr>
      <w:bookmarkStart w:id="12" w:name="P411"/>
      <w:bookmarkEnd w:id="12"/>
      <w:r>
        <w:t xml:space="preserve">                                  РЕШЕНИЕ</w:t>
      </w:r>
    </w:p>
    <w:p w:rsidR="004E6C87" w:rsidRDefault="004E6C87">
      <w:pPr>
        <w:pStyle w:val="ConsPlusNonformat"/>
        <w:jc w:val="both"/>
      </w:pPr>
      <w:r>
        <w:t xml:space="preserve">          о предоставлении разрешения на отклонение от предельных</w:t>
      </w:r>
    </w:p>
    <w:p w:rsidR="004E6C87" w:rsidRDefault="004E6C87">
      <w:pPr>
        <w:pStyle w:val="ConsPlusNonformat"/>
        <w:jc w:val="both"/>
      </w:pPr>
      <w:r>
        <w:t xml:space="preserve">       параметров разрешенного строительства, реконструкции объекта</w:t>
      </w:r>
    </w:p>
    <w:p w:rsidR="004E6C87" w:rsidRDefault="004E6C87">
      <w:pPr>
        <w:pStyle w:val="ConsPlusNonformat"/>
        <w:jc w:val="both"/>
      </w:pPr>
      <w:r>
        <w:t xml:space="preserve">                        капитального строительства</w:t>
      </w:r>
    </w:p>
    <w:p w:rsidR="004E6C87" w:rsidRDefault="004E6C87">
      <w:pPr>
        <w:pStyle w:val="ConsPlusNonformat"/>
        <w:jc w:val="both"/>
      </w:pPr>
    </w:p>
    <w:p w:rsidR="004E6C87" w:rsidRDefault="004E6C87">
      <w:pPr>
        <w:pStyle w:val="ConsPlusNonformat"/>
        <w:jc w:val="both"/>
      </w:pPr>
      <w:r>
        <w:t xml:space="preserve">                                           от ____________ N ______________</w:t>
      </w:r>
    </w:p>
    <w:p w:rsidR="004E6C87" w:rsidRDefault="004E6C87">
      <w:pPr>
        <w:pStyle w:val="ConsPlusNonformat"/>
        <w:jc w:val="both"/>
      </w:pPr>
    </w:p>
    <w:p w:rsidR="004E6C87" w:rsidRDefault="004E6C87">
      <w:pPr>
        <w:pStyle w:val="ConsPlusNonformat"/>
        <w:jc w:val="both"/>
      </w:pPr>
      <w:r>
        <w:t xml:space="preserve">    В  соответствии  с  Градостроительным  </w:t>
      </w:r>
      <w:hyperlink r:id="rId37">
        <w:r>
          <w:rPr>
            <w:color w:val="0000FF"/>
          </w:rPr>
          <w:t>кодексом</w:t>
        </w:r>
      </w:hyperlink>
      <w:r>
        <w:t xml:space="preserve">  Российской  Федерации,</w:t>
      </w:r>
    </w:p>
    <w:p w:rsidR="004E6C87" w:rsidRDefault="004E6C87">
      <w:pPr>
        <w:pStyle w:val="ConsPlusNonformat"/>
        <w:jc w:val="both"/>
      </w:pPr>
      <w:r>
        <w:t xml:space="preserve">Федеральным  </w:t>
      </w:r>
      <w:hyperlink r:id="rId38">
        <w:r>
          <w:rPr>
            <w:color w:val="0000FF"/>
          </w:rPr>
          <w:t>законом</w:t>
        </w:r>
      </w:hyperlink>
      <w:r>
        <w:t xml:space="preserve"> от 06.10.2003 N 131-ФЗ "Об общих принципах организации</w:t>
      </w:r>
    </w:p>
    <w:p w:rsidR="004E6C87" w:rsidRDefault="004E6C87">
      <w:pPr>
        <w:pStyle w:val="ConsPlusNonformat"/>
        <w:jc w:val="both"/>
      </w:pPr>
      <w:r>
        <w:t>местного самоуправления в Российской Федерации", Правилами землепользования</w:t>
      </w:r>
    </w:p>
    <w:p w:rsidR="004E6C87" w:rsidRDefault="004E6C87">
      <w:pPr>
        <w:pStyle w:val="ConsPlusNonformat"/>
        <w:jc w:val="both"/>
      </w:pPr>
      <w:r>
        <w:t>и застройки муниципального образования _____________________, утвержденными</w:t>
      </w:r>
    </w:p>
    <w:p w:rsidR="004E6C87" w:rsidRDefault="004E6C87">
      <w:pPr>
        <w:pStyle w:val="ConsPlusNonformat"/>
        <w:jc w:val="both"/>
      </w:pPr>
      <w:r>
        <w:t>_________________________, на основании заключения по результатам публичных</w:t>
      </w:r>
    </w:p>
    <w:p w:rsidR="004E6C87" w:rsidRDefault="004E6C87">
      <w:pPr>
        <w:pStyle w:val="ConsPlusNonformat"/>
        <w:jc w:val="both"/>
      </w:pPr>
      <w:r>
        <w:t>слушаний/общественных обсуждений от _________________ г. N _______________,</w:t>
      </w:r>
    </w:p>
    <w:p w:rsidR="004E6C87" w:rsidRDefault="004E6C87">
      <w:pPr>
        <w:pStyle w:val="ConsPlusNonformat"/>
        <w:jc w:val="both"/>
      </w:pPr>
      <w:r>
        <w:t>рекомендации  Комиссии  по  подготовке  проектов  правил землепользования и</w:t>
      </w:r>
    </w:p>
    <w:p w:rsidR="004E6C87" w:rsidRDefault="004E6C87">
      <w:pPr>
        <w:pStyle w:val="ConsPlusNonformat"/>
        <w:jc w:val="both"/>
      </w:pPr>
      <w:r>
        <w:t>застройки (протокол от _____________________ г. N ____________).</w:t>
      </w:r>
    </w:p>
    <w:p w:rsidR="004E6C87" w:rsidRDefault="004E6C87">
      <w:pPr>
        <w:pStyle w:val="ConsPlusNonformat"/>
        <w:jc w:val="both"/>
      </w:pPr>
    </w:p>
    <w:p w:rsidR="004E6C87" w:rsidRDefault="004E6C87">
      <w:pPr>
        <w:pStyle w:val="ConsPlusNonformat"/>
        <w:jc w:val="both"/>
      </w:pPr>
      <w:r>
        <w:t xml:space="preserve">    1.  Предоставить  разрешение  на  отклонение  от  предельных параметров</w:t>
      </w:r>
    </w:p>
    <w:p w:rsidR="004E6C87" w:rsidRDefault="004E6C87">
      <w:pPr>
        <w:pStyle w:val="ConsPlusNonformat"/>
        <w:jc w:val="both"/>
      </w:pPr>
      <w:r>
        <w:t>разрешенного     строительства,    реконструкции    объекта    капитального</w:t>
      </w:r>
    </w:p>
    <w:p w:rsidR="004E6C87" w:rsidRDefault="004E6C87">
      <w:pPr>
        <w:pStyle w:val="ConsPlusNonformat"/>
        <w:jc w:val="both"/>
      </w:pPr>
      <w:r>
        <w:t>строительства - "_____________________________________________" в отношении</w:t>
      </w:r>
    </w:p>
    <w:p w:rsidR="004E6C87" w:rsidRDefault="004E6C87">
      <w:pPr>
        <w:pStyle w:val="ConsPlusNonformat"/>
        <w:jc w:val="both"/>
      </w:pPr>
      <w:r>
        <w:t>земельного участка с кадастровым номером _________________________________,</w:t>
      </w:r>
    </w:p>
    <w:p w:rsidR="004E6C87" w:rsidRDefault="004E6C87">
      <w:pPr>
        <w:pStyle w:val="ConsPlusNonformat"/>
        <w:jc w:val="both"/>
      </w:pPr>
      <w:r>
        <w:t>расположенного по адресу:</w:t>
      </w:r>
    </w:p>
    <w:p w:rsidR="004E6C87" w:rsidRDefault="004E6C87">
      <w:pPr>
        <w:pStyle w:val="ConsPlusNonformat"/>
        <w:jc w:val="both"/>
      </w:pPr>
      <w:r>
        <w:t>___________________________________________________________________________</w:t>
      </w:r>
    </w:p>
    <w:p w:rsidR="004E6C87" w:rsidRDefault="004E6C87">
      <w:pPr>
        <w:pStyle w:val="ConsPlusNonformat"/>
        <w:jc w:val="both"/>
      </w:pPr>
      <w:r>
        <w:t>(указывается адрес)</w:t>
      </w:r>
    </w:p>
    <w:p w:rsidR="004E6C87" w:rsidRDefault="004E6C87">
      <w:pPr>
        <w:pStyle w:val="ConsPlusNonformat"/>
        <w:jc w:val="both"/>
      </w:pPr>
      <w:r>
        <w:t>___________________________________________________________________________</w:t>
      </w:r>
    </w:p>
    <w:p w:rsidR="004E6C87" w:rsidRDefault="004E6C87">
      <w:pPr>
        <w:pStyle w:val="ConsPlusNonformat"/>
        <w:jc w:val="both"/>
      </w:pPr>
      <w:r>
        <w:t>___________________________________________________________________________</w:t>
      </w:r>
    </w:p>
    <w:p w:rsidR="004E6C87" w:rsidRDefault="004E6C87">
      <w:pPr>
        <w:pStyle w:val="ConsPlusNonformat"/>
        <w:jc w:val="both"/>
      </w:pPr>
      <w:r>
        <w:t>(указывается    наименование    предельного    параметра    и    показатель</w:t>
      </w:r>
    </w:p>
    <w:p w:rsidR="004E6C87" w:rsidRDefault="004E6C87">
      <w:pPr>
        <w:pStyle w:val="ConsPlusNonformat"/>
        <w:jc w:val="both"/>
      </w:pPr>
      <w:r>
        <w:t>предоставляемого отклонения)</w:t>
      </w:r>
    </w:p>
    <w:p w:rsidR="004E6C87" w:rsidRDefault="004E6C87">
      <w:pPr>
        <w:pStyle w:val="ConsPlusNonformat"/>
        <w:jc w:val="both"/>
      </w:pPr>
    </w:p>
    <w:p w:rsidR="004E6C87" w:rsidRDefault="004E6C87">
      <w:pPr>
        <w:pStyle w:val="ConsPlusNonformat"/>
        <w:jc w:val="both"/>
      </w:pPr>
      <w:r>
        <w:t xml:space="preserve">    2. Опубликовать настоящее постановление в "__________________________".</w:t>
      </w:r>
    </w:p>
    <w:p w:rsidR="004E6C87" w:rsidRDefault="004E6C87">
      <w:pPr>
        <w:pStyle w:val="ConsPlusNonformat"/>
        <w:jc w:val="both"/>
      </w:pPr>
    </w:p>
    <w:p w:rsidR="004E6C87" w:rsidRDefault="004E6C87">
      <w:pPr>
        <w:pStyle w:val="ConsPlusNonformat"/>
        <w:jc w:val="both"/>
      </w:pPr>
      <w:r>
        <w:t xml:space="preserve">    4. Настоящее решение (постановление/распоряжение) вступает в силу после</w:t>
      </w:r>
    </w:p>
    <w:p w:rsidR="004E6C87" w:rsidRDefault="004E6C87">
      <w:pPr>
        <w:pStyle w:val="ConsPlusNonformat"/>
        <w:jc w:val="both"/>
      </w:pPr>
      <w:r>
        <w:t>его официального опубликования.</w:t>
      </w:r>
    </w:p>
    <w:p w:rsidR="004E6C87" w:rsidRDefault="004E6C87">
      <w:pPr>
        <w:pStyle w:val="ConsPlusNonformat"/>
        <w:jc w:val="both"/>
      </w:pPr>
    </w:p>
    <w:p w:rsidR="004E6C87" w:rsidRDefault="004E6C87">
      <w:pPr>
        <w:pStyle w:val="ConsPlusNonformat"/>
        <w:jc w:val="both"/>
      </w:pPr>
      <w:r>
        <w:t xml:space="preserve">    5.  Контроль  за  исполнением  настоящего  постановления  возложить  на</w:t>
      </w:r>
    </w:p>
    <w:p w:rsidR="004E6C87" w:rsidRDefault="004E6C87">
      <w:pPr>
        <w:pStyle w:val="ConsPlusNonformat"/>
        <w:jc w:val="both"/>
      </w:pPr>
      <w:r>
        <w:t>___________________________________________________________________________</w:t>
      </w:r>
    </w:p>
    <w:p w:rsidR="004E6C87" w:rsidRDefault="004E6C87">
      <w:pPr>
        <w:pStyle w:val="ConsPlusNonformat"/>
        <w:jc w:val="both"/>
      </w:pPr>
    </w:p>
    <w:p w:rsidR="004E6C87" w:rsidRDefault="004E6C87">
      <w:pPr>
        <w:pStyle w:val="ConsPlusNonformat"/>
        <w:jc w:val="both"/>
      </w:pPr>
    </w:p>
    <w:p w:rsidR="004E6C87" w:rsidRDefault="004E6C87">
      <w:pPr>
        <w:pStyle w:val="ConsPlusNonformat"/>
        <w:jc w:val="both"/>
      </w:pPr>
      <w:r>
        <w:lastRenderedPageBreak/>
        <w:t>Должностное лицо (ФИО)                  ___________________________________</w:t>
      </w:r>
    </w:p>
    <w:p w:rsidR="004E6C87" w:rsidRDefault="004E6C87">
      <w:pPr>
        <w:pStyle w:val="ConsPlusNonformat"/>
        <w:jc w:val="both"/>
      </w:pPr>
      <w:r>
        <w:t xml:space="preserve">                                        (подпись должностного лица  органа,</w:t>
      </w:r>
    </w:p>
    <w:p w:rsidR="004E6C87" w:rsidRDefault="004E6C87">
      <w:pPr>
        <w:pStyle w:val="ConsPlusNonformat"/>
        <w:jc w:val="both"/>
      </w:pPr>
      <w:r>
        <w:t xml:space="preserve">                                        осуществляющего      предоставление</w:t>
      </w:r>
    </w:p>
    <w:p w:rsidR="004E6C87" w:rsidRDefault="004E6C87">
      <w:pPr>
        <w:pStyle w:val="ConsPlusNonformat"/>
        <w:jc w:val="both"/>
      </w:pPr>
      <w:r>
        <w:t xml:space="preserve">                                        муниципальной услуги)</w:t>
      </w:r>
    </w:p>
    <w:p w:rsidR="004E6C87" w:rsidRDefault="004E6C87">
      <w:pPr>
        <w:pStyle w:val="ConsPlusNormal"/>
      </w:pPr>
    </w:p>
    <w:p w:rsidR="004E6C87" w:rsidRDefault="004E6C87">
      <w:pPr>
        <w:pStyle w:val="ConsPlusNormal"/>
      </w:pPr>
    </w:p>
    <w:p w:rsidR="004E6C87" w:rsidRDefault="004E6C87">
      <w:pPr>
        <w:pStyle w:val="ConsPlusNormal"/>
      </w:pPr>
    </w:p>
    <w:p w:rsidR="004E6C87" w:rsidRDefault="004E6C87">
      <w:pPr>
        <w:pStyle w:val="ConsPlusNormal"/>
      </w:pPr>
    </w:p>
    <w:p w:rsidR="004E6C87" w:rsidRDefault="004E6C87">
      <w:pPr>
        <w:pStyle w:val="ConsPlusNormal"/>
      </w:pPr>
    </w:p>
    <w:p w:rsidR="004E6C87" w:rsidRDefault="004E6C87">
      <w:pPr>
        <w:pStyle w:val="ConsPlusNormal"/>
        <w:jc w:val="right"/>
        <w:outlineLvl w:val="1"/>
      </w:pPr>
      <w:r>
        <w:t>Приложение 3</w:t>
      </w:r>
    </w:p>
    <w:p w:rsidR="004E6C87" w:rsidRDefault="004E6C87">
      <w:pPr>
        <w:pStyle w:val="ConsPlusNormal"/>
        <w:jc w:val="right"/>
      </w:pPr>
      <w:r>
        <w:t>к Административному регламенту</w:t>
      </w:r>
    </w:p>
    <w:p w:rsidR="004E6C87" w:rsidRDefault="004E6C87">
      <w:pPr>
        <w:pStyle w:val="ConsPlusNormal"/>
        <w:jc w:val="right"/>
      </w:pPr>
      <w:r>
        <w:t>по предоставлению муниципальной услуги</w:t>
      </w:r>
    </w:p>
    <w:p w:rsidR="004E6C87" w:rsidRDefault="004E6C87">
      <w:pPr>
        <w:pStyle w:val="ConsPlusNormal"/>
        <w:jc w:val="right"/>
      </w:pPr>
      <w:r>
        <w:t>"Предоставление разрешения на отклонение</w:t>
      </w:r>
    </w:p>
    <w:p w:rsidR="004E6C87" w:rsidRDefault="004E6C87">
      <w:pPr>
        <w:pStyle w:val="ConsPlusNormal"/>
        <w:jc w:val="right"/>
      </w:pPr>
      <w:r>
        <w:t>от предельных параметров разрешенного строительства,</w:t>
      </w:r>
    </w:p>
    <w:p w:rsidR="004E6C87" w:rsidRDefault="004E6C87">
      <w:pPr>
        <w:pStyle w:val="ConsPlusNormal"/>
        <w:jc w:val="right"/>
      </w:pPr>
      <w:r>
        <w:t>реконструкции объекта капитального строительства",</w:t>
      </w:r>
    </w:p>
    <w:p w:rsidR="004E6C87" w:rsidRDefault="004E6C87">
      <w:pPr>
        <w:pStyle w:val="ConsPlusNormal"/>
        <w:jc w:val="right"/>
      </w:pPr>
      <w:r>
        <w:t>утвержденному постановлением</w:t>
      </w:r>
    </w:p>
    <w:p w:rsidR="004E6C87" w:rsidRDefault="004E6C87">
      <w:pPr>
        <w:pStyle w:val="ConsPlusNormal"/>
        <w:jc w:val="right"/>
      </w:pPr>
      <w:r>
        <w:t>администрации города Покачи</w:t>
      </w:r>
    </w:p>
    <w:p w:rsidR="004E6C87" w:rsidRDefault="004E6C87">
      <w:pPr>
        <w:pStyle w:val="ConsPlusNormal"/>
        <w:jc w:val="right"/>
      </w:pPr>
      <w:r>
        <w:t>от 01.07.2022 N 699</w:t>
      </w:r>
    </w:p>
    <w:p w:rsidR="004E6C87" w:rsidRDefault="004E6C87">
      <w:pPr>
        <w:pStyle w:val="ConsPlusNormal"/>
      </w:pPr>
    </w:p>
    <w:p w:rsidR="004E6C87" w:rsidRDefault="004E6C87">
      <w:pPr>
        <w:pStyle w:val="ConsPlusNonformat"/>
        <w:jc w:val="both"/>
      </w:pPr>
      <w:bookmarkStart w:id="13" w:name="P467"/>
      <w:bookmarkEnd w:id="13"/>
      <w:r>
        <w:t xml:space="preserve">                                  РЕШЕНИЕ</w:t>
      </w:r>
    </w:p>
    <w:p w:rsidR="004E6C87" w:rsidRDefault="004E6C87">
      <w:pPr>
        <w:pStyle w:val="ConsPlusNonformat"/>
        <w:jc w:val="both"/>
      </w:pPr>
      <w:r>
        <w:t xml:space="preserve">            об отказе в предоставлении разрешения на отклонение</w:t>
      </w:r>
    </w:p>
    <w:p w:rsidR="004E6C87" w:rsidRDefault="004E6C87">
      <w:pPr>
        <w:pStyle w:val="ConsPlusNonformat"/>
        <w:jc w:val="both"/>
      </w:pPr>
      <w:r>
        <w:t xml:space="preserve">           от предельных параметров разрешенного строительства,</w:t>
      </w:r>
    </w:p>
    <w:p w:rsidR="004E6C87" w:rsidRDefault="004E6C87">
      <w:pPr>
        <w:pStyle w:val="ConsPlusNonformat"/>
        <w:jc w:val="both"/>
      </w:pPr>
      <w:r>
        <w:t xml:space="preserve">             реконструкции объекта капитального строительства</w:t>
      </w:r>
    </w:p>
    <w:p w:rsidR="004E6C87" w:rsidRDefault="004E6C87">
      <w:pPr>
        <w:pStyle w:val="ConsPlusNonformat"/>
        <w:jc w:val="both"/>
      </w:pPr>
    </w:p>
    <w:p w:rsidR="004E6C87" w:rsidRDefault="004E6C87">
      <w:pPr>
        <w:pStyle w:val="ConsPlusNonformat"/>
        <w:jc w:val="both"/>
      </w:pPr>
      <w:r>
        <w:t xml:space="preserve">                                           от ____________ N ______________</w:t>
      </w:r>
    </w:p>
    <w:p w:rsidR="004E6C87" w:rsidRDefault="004E6C87">
      <w:pPr>
        <w:pStyle w:val="ConsPlusNonformat"/>
        <w:jc w:val="both"/>
      </w:pPr>
    </w:p>
    <w:p w:rsidR="004E6C87" w:rsidRDefault="004E6C87">
      <w:pPr>
        <w:pStyle w:val="ConsPlusNonformat"/>
        <w:jc w:val="both"/>
      </w:pPr>
      <w:r>
        <w:t xml:space="preserve">    По  результатам  рассмотрения  заявления о предоставлении разрешения на</w:t>
      </w:r>
    </w:p>
    <w:p w:rsidR="004E6C87" w:rsidRDefault="004E6C87">
      <w:pPr>
        <w:pStyle w:val="ConsPlusNonformat"/>
        <w:jc w:val="both"/>
      </w:pPr>
      <w:r>
        <w:t>отклонение    от    предельных   параметров   разрешенного   строительства,</w:t>
      </w:r>
    </w:p>
    <w:p w:rsidR="004E6C87" w:rsidRDefault="004E6C87">
      <w:pPr>
        <w:pStyle w:val="ConsPlusNonformat"/>
        <w:jc w:val="both"/>
      </w:pPr>
      <w:r>
        <w:t>реконструкции   объектов   капитального   строительства   и  представленных</w:t>
      </w:r>
    </w:p>
    <w:p w:rsidR="004E6C87" w:rsidRDefault="004E6C87">
      <w:pPr>
        <w:pStyle w:val="ConsPlusNonformat"/>
        <w:jc w:val="both"/>
      </w:pPr>
      <w:r>
        <w:t>документов</w:t>
      </w:r>
    </w:p>
    <w:p w:rsidR="004E6C87" w:rsidRDefault="004E6C87">
      <w:pPr>
        <w:pStyle w:val="ConsPlusNonformat"/>
        <w:jc w:val="both"/>
      </w:pPr>
      <w:r>
        <w:t>___________________________________________________________________________</w:t>
      </w:r>
    </w:p>
    <w:p w:rsidR="004E6C87" w:rsidRDefault="004E6C87">
      <w:pPr>
        <w:pStyle w:val="ConsPlusNonformat"/>
        <w:jc w:val="both"/>
      </w:pPr>
      <w:r>
        <w:t>___________________________________________________________________________</w:t>
      </w:r>
    </w:p>
    <w:p w:rsidR="004E6C87" w:rsidRDefault="004E6C87">
      <w:pPr>
        <w:pStyle w:val="ConsPlusNonformat"/>
        <w:jc w:val="both"/>
      </w:pPr>
      <w:r>
        <w:t>(Ф.И.О.  физического лица, наименование юридического лица - заявителя, дата</w:t>
      </w:r>
    </w:p>
    <w:p w:rsidR="004E6C87" w:rsidRDefault="004E6C87">
      <w:pPr>
        <w:pStyle w:val="ConsPlusNonformat"/>
        <w:jc w:val="both"/>
      </w:pPr>
      <w:r>
        <w:t>направления заявления)</w:t>
      </w:r>
    </w:p>
    <w:p w:rsidR="004E6C87" w:rsidRDefault="004E6C87">
      <w:pPr>
        <w:pStyle w:val="ConsPlusNonformat"/>
        <w:jc w:val="both"/>
      </w:pPr>
      <w:r>
        <w:t>на основании ______________________________________________________________</w:t>
      </w:r>
    </w:p>
    <w:p w:rsidR="004E6C87" w:rsidRDefault="004E6C87">
      <w:pPr>
        <w:pStyle w:val="ConsPlusNonformat"/>
        <w:jc w:val="both"/>
      </w:pPr>
      <w:r>
        <w:t>___________________________________________________________________________</w:t>
      </w:r>
    </w:p>
    <w:p w:rsidR="004E6C87" w:rsidRDefault="004E6C87">
      <w:pPr>
        <w:pStyle w:val="ConsPlusNonformat"/>
        <w:jc w:val="both"/>
      </w:pPr>
      <w:r>
        <w:t>принято  решение  об  отказе  в  предоставлении разрешения на отклонение от</w:t>
      </w:r>
    </w:p>
    <w:p w:rsidR="004E6C87" w:rsidRDefault="004E6C87">
      <w:pPr>
        <w:pStyle w:val="ConsPlusNonformat"/>
        <w:jc w:val="both"/>
      </w:pPr>
      <w:r>
        <w:t>предельных  параметров  разрешенного  строительства, реконструкции объектов</w:t>
      </w:r>
    </w:p>
    <w:p w:rsidR="004E6C87" w:rsidRDefault="004E6C87">
      <w:pPr>
        <w:pStyle w:val="ConsPlusNonformat"/>
        <w:jc w:val="both"/>
      </w:pPr>
      <w:r>
        <w:t>капитального строительства в связи с:</w:t>
      </w:r>
    </w:p>
    <w:p w:rsidR="004E6C87" w:rsidRDefault="004E6C87">
      <w:pPr>
        <w:pStyle w:val="ConsPlusNonformat"/>
        <w:jc w:val="both"/>
      </w:pPr>
      <w:r>
        <w:t>___________________________________________________________________________</w:t>
      </w:r>
    </w:p>
    <w:p w:rsidR="004E6C87" w:rsidRDefault="004E6C87">
      <w:pPr>
        <w:pStyle w:val="ConsPlusNonformat"/>
        <w:jc w:val="both"/>
      </w:pPr>
      <w:r>
        <w:t>(указывается основание отказа в предоставлении разрешения)</w:t>
      </w:r>
    </w:p>
    <w:p w:rsidR="004E6C87" w:rsidRDefault="004E6C87">
      <w:pPr>
        <w:pStyle w:val="ConsPlusNonformat"/>
        <w:jc w:val="both"/>
      </w:pPr>
    </w:p>
    <w:p w:rsidR="004E6C87" w:rsidRDefault="004E6C87">
      <w:pPr>
        <w:pStyle w:val="ConsPlusNonformat"/>
        <w:jc w:val="both"/>
      </w:pPr>
      <w:r>
        <w:t xml:space="preserve">    Настоящее  решение (постановление/распоряжение) может быть обжаловано в</w:t>
      </w:r>
    </w:p>
    <w:p w:rsidR="004E6C87" w:rsidRDefault="004E6C87">
      <w:pPr>
        <w:pStyle w:val="ConsPlusNonformat"/>
        <w:jc w:val="both"/>
      </w:pPr>
      <w:r>
        <w:t>досудебном    порядке    путем   направления   жалобы   уполномоченный   на</w:t>
      </w:r>
    </w:p>
    <w:p w:rsidR="004E6C87" w:rsidRDefault="004E6C87">
      <w:pPr>
        <w:pStyle w:val="ConsPlusNonformat"/>
        <w:jc w:val="both"/>
      </w:pPr>
      <w:r>
        <w:t>предоставление муниципальной услуги (указать уполномоченный орган), а также</w:t>
      </w:r>
    </w:p>
    <w:p w:rsidR="004E6C87" w:rsidRDefault="004E6C87">
      <w:pPr>
        <w:pStyle w:val="ConsPlusNonformat"/>
        <w:jc w:val="both"/>
      </w:pPr>
      <w:r>
        <w:t>в судебном порядке.</w:t>
      </w:r>
    </w:p>
    <w:p w:rsidR="004E6C87" w:rsidRDefault="004E6C87">
      <w:pPr>
        <w:pStyle w:val="ConsPlusNonformat"/>
        <w:jc w:val="both"/>
      </w:pPr>
    </w:p>
    <w:p w:rsidR="004E6C87" w:rsidRDefault="004E6C87">
      <w:pPr>
        <w:pStyle w:val="ConsPlusNonformat"/>
        <w:jc w:val="both"/>
      </w:pPr>
      <w:r>
        <w:t>Должностное лицо (ФИО)                  ___________________________________</w:t>
      </w:r>
    </w:p>
    <w:p w:rsidR="004E6C87" w:rsidRDefault="004E6C87">
      <w:pPr>
        <w:pStyle w:val="ConsPlusNonformat"/>
        <w:jc w:val="both"/>
      </w:pPr>
      <w:r>
        <w:t xml:space="preserve">                                        (подпись должностного лица  органа,</w:t>
      </w:r>
    </w:p>
    <w:p w:rsidR="004E6C87" w:rsidRDefault="004E6C87">
      <w:pPr>
        <w:pStyle w:val="ConsPlusNonformat"/>
        <w:jc w:val="both"/>
      </w:pPr>
      <w:r>
        <w:t xml:space="preserve">                                        осуществляющего      предоставление</w:t>
      </w:r>
    </w:p>
    <w:p w:rsidR="004E6C87" w:rsidRDefault="004E6C87">
      <w:pPr>
        <w:pStyle w:val="ConsPlusNonformat"/>
        <w:jc w:val="both"/>
      </w:pPr>
      <w:r>
        <w:t xml:space="preserve">                                        муниципальной услуги)</w:t>
      </w:r>
    </w:p>
    <w:p w:rsidR="004E6C87" w:rsidRDefault="004E6C87">
      <w:pPr>
        <w:pStyle w:val="ConsPlusNormal"/>
      </w:pPr>
    </w:p>
    <w:p w:rsidR="004E6C87" w:rsidRDefault="004E6C87">
      <w:pPr>
        <w:pStyle w:val="ConsPlusNormal"/>
      </w:pPr>
    </w:p>
    <w:p w:rsidR="004E6C87" w:rsidRDefault="004E6C87">
      <w:pPr>
        <w:pStyle w:val="ConsPlusNormal"/>
      </w:pPr>
    </w:p>
    <w:p w:rsidR="004E6C87" w:rsidRDefault="004E6C87">
      <w:pPr>
        <w:pStyle w:val="ConsPlusNormal"/>
      </w:pPr>
    </w:p>
    <w:p w:rsidR="004E6C87" w:rsidRDefault="004E6C87">
      <w:pPr>
        <w:pStyle w:val="ConsPlusNormal"/>
      </w:pPr>
    </w:p>
    <w:p w:rsidR="004E6C87" w:rsidRDefault="004E6C87">
      <w:pPr>
        <w:pStyle w:val="ConsPlusNormal"/>
        <w:jc w:val="right"/>
        <w:outlineLvl w:val="1"/>
      </w:pPr>
      <w:r>
        <w:t>Приложение 4</w:t>
      </w:r>
    </w:p>
    <w:p w:rsidR="004E6C87" w:rsidRDefault="004E6C87">
      <w:pPr>
        <w:pStyle w:val="ConsPlusNormal"/>
        <w:jc w:val="right"/>
      </w:pPr>
      <w:r>
        <w:t>к Административному регламенту</w:t>
      </w:r>
    </w:p>
    <w:p w:rsidR="004E6C87" w:rsidRDefault="004E6C87">
      <w:pPr>
        <w:pStyle w:val="ConsPlusNormal"/>
        <w:jc w:val="right"/>
      </w:pPr>
      <w:r>
        <w:t>по предоставлению муниципальной услуги</w:t>
      </w:r>
    </w:p>
    <w:p w:rsidR="004E6C87" w:rsidRDefault="004E6C87">
      <w:pPr>
        <w:pStyle w:val="ConsPlusNormal"/>
        <w:jc w:val="right"/>
      </w:pPr>
      <w:r>
        <w:lastRenderedPageBreak/>
        <w:t>"Предоставление разрешения на отклонение</w:t>
      </w:r>
    </w:p>
    <w:p w:rsidR="004E6C87" w:rsidRDefault="004E6C87">
      <w:pPr>
        <w:pStyle w:val="ConsPlusNormal"/>
        <w:jc w:val="right"/>
      </w:pPr>
      <w:r>
        <w:t>от предельных параметров разрешенного строительства,</w:t>
      </w:r>
    </w:p>
    <w:p w:rsidR="004E6C87" w:rsidRDefault="004E6C87">
      <w:pPr>
        <w:pStyle w:val="ConsPlusNormal"/>
        <w:jc w:val="right"/>
      </w:pPr>
      <w:r>
        <w:t>реконструкции объекта капитального строительства",</w:t>
      </w:r>
    </w:p>
    <w:p w:rsidR="004E6C87" w:rsidRDefault="004E6C87">
      <w:pPr>
        <w:pStyle w:val="ConsPlusNormal"/>
        <w:jc w:val="right"/>
      </w:pPr>
      <w:r>
        <w:t>утвержденному постановлением</w:t>
      </w:r>
    </w:p>
    <w:p w:rsidR="004E6C87" w:rsidRDefault="004E6C87">
      <w:pPr>
        <w:pStyle w:val="ConsPlusNormal"/>
        <w:jc w:val="right"/>
      </w:pPr>
      <w:r>
        <w:t>администрации города Покачи</w:t>
      </w:r>
    </w:p>
    <w:p w:rsidR="004E6C87" w:rsidRDefault="004E6C87">
      <w:pPr>
        <w:pStyle w:val="ConsPlusNormal"/>
        <w:jc w:val="right"/>
      </w:pPr>
      <w:r>
        <w:t>от 01.07.2022 N 699</w:t>
      </w:r>
    </w:p>
    <w:p w:rsidR="004E6C87" w:rsidRDefault="004E6C87">
      <w:pPr>
        <w:pStyle w:val="ConsPlusNormal"/>
      </w:pPr>
    </w:p>
    <w:p w:rsidR="004E6C87" w:rsidRDefault="004E6C87">
      <w:pPr>
        <w:pStyle w:val="ConsPlusNonformat"/>
        <w:jc w:val="both"/>
      </w:pPr>
      <w:r>
        <w:t xml:space="preserve">                                 Кому _____________________________________</w:t>
      </w:r>
    </w:p>
    <w:p w:rsidR="004E6C87" w:rsidRDefault="004E6C87">
      <w:pPr>
        <w:pStyle w:val="ConsPlusNonformat"/>
        <w:jc w:val="both"/>
      </w:pPr>
      <w:r>
        <w:t xml:space="preserve">                                 (фамилия,  имя,  отчество  (при   наличии)</w:t>
      </w:r>
    </w:p>
    <w:p w:rsidR="004E6C87" w:rsidRDefault="004E6C87">
      <w:pPr>
        <w:pStyle w:val="ConsPlusNonformat"/>
        <w:jc w:val="both"/>
      </w:pPr>
      <w:r>
        <w:t xml:space="preserve">                                 застройщика, ОГРНИП (для физического лица,</w:t>
      </w:r>
    </w:p>
    <w:p w:rsidR="004E6C87" w:rsidRDefault="004E6C87">
      <w:pPr>
        <w:pStyle w:val="ConsPlusNonformat"/>
        <w:jc w:val="both"/>
      </w:pPr>
      <w:r>
        <w:t xml:space="preserve">                                 зарегистрированного       в       качестве</w:t>
      </w:r>
    </w:p>
    <w:p w:rsidR="004E6C87" w:rsidRDefault="004E6C87">
      <w:pPr>
        <w:pStyle w:val="ConsPlusNonformat"/>
        <w:jc w:val="both"/>
      </w:pPr>
      <w:r>
        <w:t xml:space="preserve">                                 индивидуального  предпринимателя)  -   для</w:t>
      </w:r>
    </w:p>
    <w:p w:rsidR="004E6C87" w:rsidRDefault="004E6C87">
      <w:pPr>
        <w:pStyle w:val="ConsPlusNonformat"/>
        <w:jc w:val="both"/>
      </w:pPr>
      <w:r>
        <w:t xml:space="preserve">                                 физического  лица,   полное   наименование</w:t>
      </w:r>
    </w:p>
    <w:p w:rsidR="004E6C87" w:rsidRDefault="004E6C87">
      <w:pPr>
        <w:pStyle w:val="ConsPlusNonformat"/>
        <w:jc w:val="both"/>
      </w:pPr>
      <w:r>
        <w:t xml:space="preserve">                                 застройщика, ИНН, ОГРН - для  юридического</w:t>
      </w:r>
    </w:p>
    <w:p w:rsidR="004E6C87" w:rsidRDefault="004E6C87">
      <w:pPr>
        <w:pStyle w:val="ConsPlusNonformat"/>
        <w:jc w:val="both"/>
      </w:pPr>
      <w:r>
        <w:t xml:space="preserve">                                 лица,</w:t>
      </w:r>
    </w:p>
    <w:p w:rsidR="004E6C87" w:rsidRDefault="004E6C87">
      <w:pPr>
        <w:pStyle w:val="ConsPlusNonformat"/>
        <w:jc w:val="both"/>
      </w:pPr>
      <w:r>
        <w:t xml:space="preserve">                                 __________________________________________</w:t>
      </w:r>
    </w:p>
    <w:p w:rsidR="004E6C87" w:rsidRDefault="004E6C87">
      <w:pPr>
        <w:pStyle w:val="ConsPlusNonformat"/>
        <w:jc w:val="both"/>
      </w:pPr>
      <w:r>
        <w:t xml:space="preserve">                                 почтовый индекс и  адрес,  телефон,  адрес</w:t>
      </w:r>
    </w:p>
    <w:p w:rsidR="004E6C87" w:rsidRDefault="004E6C87">
      <w:pPr>
        <w:pStyle w:val="ConsPlusNonformat"/>
        <w:jc w:val="both"/>
      </w:pPr>
      <w:r>
        <w:t xml:space="preserve">                                 электронной почты)</w:t>
      </w:r>
    </w:p>
    <w:p w:rsidR="004E6C87" w:rsidRDefault="004E6C87">
      <w:pPr>
        <w:pStyle w:val="ConsPlusNonformat"/>
        <w:jc w:val="both"/>
      </w:pPr>
    </w:p>
    <w:p w:rsidR="004E6C87" w:rsidRDefault="004E6C87">
      <w:pPr>
        <w:pStyle w:val="ConsPlusNonformat"/>
        <w:jc w:val="both"/>
      </w:pPr>
      <w:r>
        <w:t xml:space="preserve">                                УВЕДОМЛЕНИЕ</w:t>
      </w:r>
    </w:p>
    <w:p w:rsidR="004E6C87" w:rsidRDefault="004E6C87">
      <w:pPr>
        <w:pStyle w:val="ConsPlusNonformat"/>
        <w:jc w:val="both"/>
      </w:pPr>
      <w:r>
        <w:t xml:space="preserve">                об отказе в приеме документов, необходимых</w:t>
      </w:r>
    </w:p>
    <w:p w:rsidR="004E6C87" w:rsidRDefault="004E6C87">
      <w:pPr>
        <w:pStyle w:val="ConsPlusNonformat"/>
        <w:jc w:val="both"/>
      </w:pPr>
      <w:r>
        <w:t xml:space="preserve">                  для предоставления муниципальной услуги</w:t>
      </w:r>
    </w:p>
    <w:p w:rsidR="004E6C87" w:rsidRDefault="004E6C87">
      <w:pPr>
        <w:pStyle w:val="ConsPlusNonformat"/>
        <w:jc w:val="both"/>
      </w:pPr>
    </w:p>
    <w:p w:rsidR="004E6C87" w:rsidRDefault="004E6C87">
      <w:pPr>
        <w:pStyle w:val="ConsPlusNonformat"/>
        <w:jc w:val="both"/>
      </w:pPr>
      <w:r>
        <w:t xml:space="preserve">                                     от _______________ N _________________</w:t>
      </w:r>
    </w:p>
    <w:p w:rsidR="004E6C87" w:rsidRDefault="004E6C87">
      <w:pPr>
        <w:pStyle w:val="ConsPlusNonformat"/>
        <w:jc w:val="both"/>
      </w:pPr>
    </w:p>
    <w:p w:rsidR="004E6C87" w:rsidRDefault="004E6C87">
      <w:pPr>
        <w:pStyle w:val="ConsPlusNonformat"/>
        <w:jc w:val="both"/>
      </w:pPr>
      <w:r>
        <w:t xml:space="preserve">    По  результатам  рассмотрения  заявления о предоставлении разрешения на</w:t>
      </w:r>
    </w:p>
    <w:p w:rsidR="004E6C87" w:rsidRDefault="004E6C87">
      <w:pPr>
        <w:pStyle w:val="ConsPlusNonformat"/>
        <w:jc w:val="both"/>
      </w:pPr>
      <w:r>
        <w:t>отклонение    от    предельных   параметров   разрешенного   строительства,</w:t>
      </w:r>
    </w:p>
    <w:p w:rsidR="004E6C87" w:rsidRDefault="004E6C87">
      <w:pPr>
        <w:pStyle w:val="ConsPlusNonformat"/>
        <w:jc w:val="both"/>
      </w:pPr>
      <w:r>
        <w:t>реконструкции   объектов   капитального   строительства   и  представленных</w:t>
      </w:r>
    </w:p>
    <w:p w:rsidR="004E6C87" w:rsidRDefault="004E6C87">
      <w:pPr>
        <w:pStyle w:val="ConsPlusNonformat"/>
        <w:jc w:val="both"/>
      </w:pPr>
      <w:r>
        <w:t>документов</w:t>
      </w:r>
    </w:p>
    <w:p w:rsidR="004E6C87" w:rsidRDefault="004E6C87">
      <w:pPr>
        <w:pStyle w:val="ConsPlusNonformat"/>
        <w:jc w:val="both"/>
      </w:pPr>
      <w:r>
        <w:t>___________________________________________________________________________</w:t>
      </w:r>
    </w:p>
    <w:p w:rsidR="004E6C87" w:rsidRDefault="004E6C87">
      <w:pPr>
        <w:pStyle w:val="ConsPlusNonformat"/>
        <w:jc w:val="both"/>
      </w:pPr>
      <w:r>
        <w:t>___________________________________________________________________________</w:t>
      </w:r>
    </w:p>
    <w:p w:rsidR="004E6C87" w:rsidRDefault="004E6C87">
      <w:pPr>
        <w:pStyle w:val="ConsPlusNonformat"/>
        <w:jc w:val="both"/>
      </w:pPr>
      <w:r>
        <w:t xml:space="preserve">    (Ф.И.О.  физического  лица, наименование юридического лица - заявителя,</w:t>
      </w:r>
    </w:p>
    <w:p w:rsidR="004E6C87" w:rsidRDefault="004E6C87">
      <w:pPr>
        <w:pStyle w:val="ConsPlusNonformat"/>
        <w:jc w:val="both"/>
      </w:pPr>
      <w:r>
        <w:t>дата направления заявления)</w:t>
      </w:r>
    </w:p>
    <w:p w:rsidR="004E6C87" w:rsidRDefault="004E6C87">
      <w:pPr>
        <w:pStyle w:val="ConsPlusNonformat"/>
        <w:jc w:val="both"/>
      </w:pPr>
    </w:p>
    <w:p w:rsidR="004E6C87" w:rsidRDefault="004E6C87">
      <w:pPr>
        <w:pStyle w:val="ConsPlusNonformat"/>
        <w:jc w:val="both"/>
      </w:pPr>
      <w:r>
        <w:t>принято   решение   об   отказе   в   приеме  документов,  необходимых  для</w:t>
      </w:r>
    </w:p>
    <w:p w:rsidR="004E6C87" w:rsidRDefault="004E6C87">
      <w:pPr>
        <w:pStyle w:val="ConsPlusNonformat"/>
        <w:jc w:val="both"/>
      </w:pPr>
      <w:r>
        <w:t>предоставления   муниципальной   услуги   "Предоставлении   разрешения   на</w:t>
      </w:r>
    </w:p>
    <w:p w:rsidR="004E6C87" w:rsidRDefault="004E6C87">
      <w:pPr>
        <w:pStyle w:val="ConsPlusNonformat"/>
        <w:jc w:val="both"/>
      </w:pPr>
      <w:r>
        <w:t>отклонение    от    предельных   параметров   разрешенного   строительства,</w:t>
      </w:r>
    </w:p>
    <w:p w:rsidR="004E6C87" w:rsidRDefault="004E6C87">
      <w:pPr>
        <w:pStyle w:val="ConsPlusNonformat"/>
        <w:jc w:val="both"/>
      </w:pPr>
      <w:r>
        <w:t>реконструкции объектов капитального строительства" в связи с: _____________</w:t>
      </w:r>
    </w:p>
    <w:p w:rsidR="004E6C87" w:rsidRDefault="004E6C87">
      <w:pPr>
        <w:pStyle w:val="ConsPlusNonformat"/>
        <w:jc w:val="both"/>
      </w:pPr>
      <w:r>
        <w:t>___________________________________________________________________________</w:t>
      </w:r>
    </w:p>
    <w:p w:rsidR="004E6C87" w:rsidRDefault="004E6C87">
      <w:pPr>
        <w:pStyle w:val="ConsPlusNonformat"/>
        <w:jc w:val="both"/>
      </w:pPr>
      <w:r>
        <w:t>(указываются   основания   отказа  в  приеме  документов,  необходимых  для</w:t>
      </w:r>
    </w:p>
    <w:p w:rsidR="004E6C87" w:rsidRDefault="004E6C87">
      <w:pPr>
        <w:pStyle w:val="ConsPlusNonformat"/>
        <w:jc w:val="both"/>
      </w:pPr>
      <w:r>
        <w:t>предоставления муниципальной услуги)</w:t>
      </w:r>
    </w:p>
    <w:p w:rsidR="004E6C87" w:rsidRDefault="004E6C87">
      <w:pPr>
        <w:pStyle w:val="ConsPlusNonformat"/>
        <w:jc w:val="both"/>
      </w:pPr>
    </w:p>
    <w:p w:rsidR="004E6C87" w:rsidRDefault="004E6C87">
      <w:pPr>
        <w:pStyle w:val="ConsPlusNonformat"/>
        <w:jc w:val="both"/>
      </w:pPr>
      <w:r>
        <w:t xml:space="preserve">    Дополнительно  информируем  о возможности повторного обращения в орган,</w:t>
      </w:r>
    </w:p>
    <w:p w:rsidR="004E6C87" w:rsidRDefault="004E6C87">
      <w:pPr>
        <w:pStyle w:val="ConsPlusNonformat"/>
        <w:jc w:val="both"/>
      </w:pPr>
      <w:r>
        <w:t>уполномоченный  на  предоставление  муниципальной  услуги  с  заявлением  о</w:t>
      </w:r>
    </w:p>
    <w:p w:rsidR="004E6C87" w:rsidRDefault="004E6C87">
      <w:pPr>
        <w:pStyle w:val="ConsPlusNonformat"/>
        <w:jc w:val="both"/>
      </w:pPr>
      <w:r>
        <w:t>предоставлении муниципальной услуги после устранения указанных нарушений.</w:t>
      </w:r>
    </w:p>
    <w:p w:rsidR="004E6C87" w:rsidRDefault="004E6C87">
      <w:pPr>
        <w:pStyle w:val="ConsPlusNonformat"/>
        <w:jc w:val="both"/>
      </w:pPr>
      <w:r>
        <w:t xml:space="preserve">    Настоящее  решение (постановление/распоряжение) может быть обжаловано в</w:t>
      </w:r>
    </w:p>
    <w:p w:rsidR="004E6C87" w:rsidRDefault="004E6C87">
      <w:pPr>
        <w:pStyle w:val="ConsPlusNonformat"/>
        <w:jc w:val="both"/>
      </w:pPr>
      <w:r>
        <w:t>досудебном  порядке  путем  направления  жалобы  в орган, уполномоченный на</w:t>
      </w:r>
    </w:p>
    <w:p w:rsidR="004E6C87" w:rsidRDefault="004E6C87">
      <w:pPr>
        <w:pStyle w:val="ConsPlusNonformat"/>
        <w:jc w:val="both"/>
      </w:pPr>
      <w:r>
        <w:t>предоставление муниципальной услуги (указать уполномоченный орган), а также</w:t>
      </w:r>
    </w:p>
    <w:p w:rsidR="004E6C87" w:rsidRDefault="004E6C87">
      <w:pPr>
        <w:pStyle w:val="ConsPlusNonformat"/>
        <w:jc w:val="both"/>
      </w:pPr>
      <w:r>
        <w:t>в судебном порядке.</w:t>
      </w:r>
    </w:p>
    <w:p w:rsidR="004E6C87" w:rsidRDefault="004E6C87">
      <w:pPr>
        <w:pStyle w:val="ConsPlusNonformat"/>
        <w:jc w:val="both"/>
      </w:pPr>
    </w:p>
    <w:p w:rsidR="004E6C87" w:rsidRDefault="004E6C87">
      <w:pPr>
        <w:pStyle w:val="ConsPlusNonformat"/>
        <w:jc w:val="both"/>
      </w:pPr>
    </w:p>
    <w:p w:rsidR="004E6C87" w:rsidRDefault="004E6C87">
      <w:pPr>
        <w:pStyle w:val="ConsPlusNonformat"/>
        <w:jc w:val="both"/>
      </w:pPr>
      <w:r>
        <w:t>Должностное лицо (ФИО)                  ___________________________________</w:t>
      </w:r>
    </w:p>
    <w:p w:rsidR="004E6C87" w:rsidRDefault="004E6C87">
      <w:pPr>
        <w:pStyle w:val="ConsPlusNonformat"/>
        <w:jc w:val="both"/>
      </w:pPr>
      <w:r>
        <w:t xml:space="preserve">                                        (подпись должностного лица  органа,</w:t>
      </w:r>
    </w:p>
    <w:p w:rsidR="004E6C87" w:rsidRDefault="004E6C87">
      <w:pPr>
        <w:pStyle w:val="ConsPlusNonformat"/>
        <w:jc w:val="both"/>
      </w:pPr>
      <w:r>
        <w:t xml:space="preserve">                                        осуществляющего      предоставление</w:t>
      </w:r>
    </w:p>
    <w:p w:rsidR="004E6C87" w:rsidRDefault="004E6C87">
      <w:pPr>
        <w:pStyle w:val="ConsPlusNonformat"/>
        <w:jc w:val="both"/>
      </w:pPr>
      <w:r>
        <w:t xml:space="preserve">                                        муниципальной услуги)</w:t>
      </w:r>
    </w:p>
    <w:p w:rsidR="004E6C87" w:rsidRDefault="004E6C87">
      <w:pPr>
        <w:pStyle w:val="ConsPlusNormal"/>
      </w:pPr>
    </w:p>
    <w:p w:rsidR="004E6C87" w:rsidRDefault="004E6C87">
      <w:pPr>
        <w:pStyle w:val="ConsPlusNormal"/>
      </w:pPr>
    </w:p>
    <w:p w:rsidR="004E6C87" w:rsidRDefault="004E6C87">
      <w:pPr>
        <w:pStyle w:val="ConsPlusNormal"/>
      </w:pPr>
    </w:p>
    <w:p w:rsidR="004E6C87" w:rsidRDefault="004E6C87">
      <w:pPr>
        <w:pStyle w:val="ConsPlusNormal"/>
      </w:pPr>
    </w:p>
    <w:p w:rsidR="004E6C87" w:rsidRDefault="004E6C87">
      <w:pPr>
        <w:pStyle w:val="ConsPlusNormal"/>
      </w:pPr>
    </w:p>
    <w:p w:rsidR="004E6C87" w:rsidRDefault="004E6C87">
      <w:pPr>
        <w:pStyle w:val="ConsPlusNormal"/>
        <w:jc w:val="right"/>
        <w:outlineLvl w:val="1"/>
      </w:pPr>
      <w:r>
        <w:t>Приложение 5</w:t>
      </w:r>
    </w:p>
    <w:p w:rsidR="004E6C87" w:rsidRDefault="004E6C87">
      <w:pPr>
        <w:pStyle w:val="ConsPlusNormal"/>
        <w:jc w:val="right"/>
      </w:pPr>
      <w:r>
        <w:lastRenderedPageBreak/>
        <w:t>к Административному регламенту</w:t>
      </w:r>
    </w:p>
    <w:p w:rsidR="004E6C87" w:rsidRDefault="004E6C87">
      <w:pPr>
        <w:pStyle w:val="ConsPlusNormal"/>
        <w:jc w:val="right"/>
      </w:pPr>
      <w:r>
        <w:t>по предоставлению муниципальной услуги</w:t>
      </w:r>
    </w:p>
    <w:p w:rsidR="004E6C87" w:rsidRDefault="004E6C87">
      <w:pPr>
        <w:pStyle w:val="ConsPlusNormal"/>
        <w:jc w:val="right"/>
      </w:pPr>
      <w:r>
        <w:t>"Предоставление разрешения на отклонение</w:t>
      </w:r>
    </w:p>
    <w:p w:rsidR="004E6C87" w:rsidRDefault="004E6C87">
      <w:pPr>
        <w:pStyle w:val="ConsPlusNormal"/>
        <w:jc w:val="right"/>
      </w:pPr>
      <w:r>
        <w:t>от предельных параметров разрешенного строительства,</w:t>
      </w:r>
    </w:p>
    <w:p w:rsidR="004E6C87" w:rsidRDefault="004E6C87">
      <w:pPr>
        <w:pStyle w:val="ConsPlusNormal"/>
        <w:jc w:val="right"/>
      </w:pPr>
      <w:r>
        <w:t>реконструкции объекта капитального строительства",</w:t>
      </w:r>
    </w:p>
    <w:p w:rsidR="004E6C87" w:rsidRDefault="004E6C87">
      <w:pPr>
        <w:pStyle w:val="ConsPlusNormal"/>
        <w:jc w:val="right"/>
      </w:pPr>
      <w:r>
        <w:t>утвержденному постановлением</w:t>
      </w:r>
    </w:p>
    <w:p w:rsidR="004E6C87" w:rsidRDefault="004E6C87">
      <w:pPr>
        <w:pStyle w:val="ConsPlusNormal"/>
        <w:jc w:val="right"/>
      </w:pPr>
      <w:r>
        <w:t>администрации города Покачи</w:t>
      </w:r>
    </w:p>
    <w:p w:rsidR="004E6C87" w:rsidRDefault="004E6C87">
      <w:pPr>
        <w:pStyle w:val="ConsPlusNormal"/>
        <w:jc w:val="right"/>
      </w:pPr>
      <w:r>
        <w:t>от 01.07.2022 N 699</w:t>
      </w:r>
    </w:p>
    <w:p w:rsidR="004E6C87" w:rsidRDefault="004E6C87">
      <w:pPr>
        <w:pStyle w:val="ConsPlusNormal"/>
      </w:pPr>
    </w:p>
    <w:p w:rsidR="004E6C87" w:rsidRDefault="004E6C87">
      <w:pPr>
        <w:pStyle w:val="ConsPlusTitle"/>
        <w:jc w:val="center"/>
      </w:pPr>
      <w:bookmarkStart w:id="14" w:name="P577"/>
      <w:bookmarkEnd w:id="14"/>
      <w:r>
        <w:t>СОСТАВ,</w:t>
      </w:r>
    </w:p>
    <w:p w:rsidR="004E6C87" w:rsidRDefault="004E6C87">
      <w:pPr>
        <w:pStyle w:val="ConsPlusTitle"/>
        <w:jc w:val="center"/>
      </w:pPr>
      <w:r>
        <w:t>ПОСЛЕДОВАТЕЛЬНОСТЬ И СРОКИ ВЫПОЛНЕНИЯ АДМИНИСТРАТИВНЫХ</w:t>
      </w:r>
    </w:p>
    <w:p w:rsidR="004E6C87" w:rsidRDefault="004E6C87">
      <w:pPr>
        <w:pStyle w:val="ConsPlusTitle"/>
        <w:jc w:val="center"/>
      </w:pPr>
      <w:r>
        <w:t>ПРОЦЕДУР (ДЕЙСТВИЙ) ПРИ ПРЕДОСТАВЛЕНИИ МУНИЦИПАЛЬНОЙ УСЛУГИ</w:t>
      </w:r>
    </w:p>
    <w:p w:rsidR="004E6C87" w:rsidRDefault="004E6C87">
      <w:pPr>
        <w:pStyle w:val="ConsPlusNormal"/>
      </w:pPr>
    </w:p>
    <w:p w:rsidR="004E6C87" w:rsidRDefault="004E6C87">
      <w:pPr>
        <w:pStyle w:val="ConsPlusNormal"/>
        <w:sectPr w:rsidR="004E6C87" w:rsidSect="00F93EDD">
          <w:pgSz w:w="11906" w:h="16838"/>
          <w:pgMar w:top="1134" w:right="850" w:bottom="1134" w:left="1701" w:header="708" w:footer="708" w:gutter="0"/>
          <w:cols w:space="708"/>
          <w:docGrid w:linePitch="360"/>
        </w:sect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2173"/>
        <w:gridCol w:w="2426"/>
        <w:gridCol w:w="2426"/>
        <w:gridCol w:w="2175"/>
        <w:gridCol w:w="2175"/>
        <w:gridCol w:w="2367"/>
        <w:gridCol w:w="2426"/>
      </w:tblGrid>
      <w:tr w:rsidR="004E6C87">
        <w:tc>
          <w:tcPr>
            <w:tcW w:w="2083" w:type="dxa"/>
          </w:tcPr>
          <w:p w:rsidR="004E6C87" w:rsidRDefault="004E6C87">
            <w:pPr>
              <w:pStyle w:val="ConsPlusNormal"/>
              <w:jc w:val="center"/>
            </w:pPr>
            <w:r>
              <w:lastRenderedPageBreak/>
              <w:t>Основание для начала административной процедуры</w:t>
            </w:r>
          </w:p>
        </w:tc>
        <w:tc>
          <w:tcPr>
            <w:tcW w:w="2324" w:type="dxa"/>
          </w:tcPr>
          <w:p w:rsidR="004E6C87" w:rsidRDefault="004E6C87">
            <w:pPr>
              <w:pStyle w:val="ConsPlusNormal"/>
              <w:jc w:val="center"/>
            </w:pPr>
            <w:r>
              <w:t>Содержание административных действий</w:t>
            </w:r>
          </w:p>
        </w:tc>
        <w:tc>
          <w:tcPr>
            <w:tcW w:w="2324" w:type="dxa"/>
          </w:tcPr>
          <w:p w:rsidR="004E6C87" w:rsidRDefault="004E6C87">
            <w:pPr>
              <w:pStyle w:val="ConsPlusNormal"/>
              <w:jc w:val="center"/>
            </w:pPr>
            <w:r>
              <w:t>Срок выполнения административных действий</w:t>
            </w:r>
          </w:p>
        </w:tc>
        <w:tc>
          <w:tcPr>
            <w:tcW w:w="2084" w:type="dxa"/>
          </w:tcPr>
          <w:p w:rsidR="004E6C87" w:rsidRDefault="004E6C87">
            <w:pPr>
              <w:pStyle w:val="ConsPlusNormal"/>
              <w:jc w:val="center"/>
            </w:pPr>
            <w:r>
              <w:t>Должностное лицо, ответственное за выполнение административного действия</w:t>
            </w:r>
          </w:p>
        </w:tc>
        <w:tc>
          <w:tcPr>
            <w:tcW w:w="2084" w:type="dxa"/>
          </w:tcPr>
          <w:p w:rsidR="004E6C87" w:rsidRDefault="004E6C87">
            <w:pPr>
              <w:pStyle w:val="ConsPlusNormal"/>
              <w:jc w:val="center"/>
            </w:pPr>
            <w:r>
              <w:t>Место выполнения административного действия/ используемая информационная система</w:t>
            </w:r>
          </w:p>
        </w:tc>
        <w:tc>
          <w:tcPr>
            <w:tcW w:w="2268" w:type="dxa"/>
          </w:tcPr>
          <w:p w:rsidR="004E6C87" w:rsidRDefault="004E6C87">
            <w:pPr>
              <w:pStyle w:val="ConsPlusNormal"/>
              <w:jc w:val="center"/>
            </w:pPr>
            <w:r>
              <w:t>Критерии принятия решения</w:t>
            </w:r>
          </w:p>
        </w:tc>
        <w:tc>
          <w:tcPr>
            <w:tcW w:w="2324" w:type="dxa"/>
          </w:tcPr>
          <w:p w:rsidR="004E6C87" w:rsidRDefault="004E6C87">
            <w:pPr>
              <w:pStyle w:val="ConsPlusNormal"/>
              <w:jc w:val="center"/>
            </w:pPr>
            <w:r>
              <w:t>Результат административного действия, способ фиксации</w:t>
            </w:r>
          </w:p>
        </w:tc>
      </w:tr>
      <w:tr w:rsidR="004E6C87">
        <w:tc>
          <w:tcPr>
            <w:tcW w:w="2083" w:type="dxa"/>
          </w:tcPr>
          <w:p w:rsidR="004E6C87" w:rsidRDefault="004E6C87">
            <w:pPr>
              <w:pStyle w:val="ConsPlusNormal"/>
              <w:jc w:val="center"/>
            </w:pPr>
            <w:r>
              <w:t>1</w:t>
            </w:r>
          </w:p>
        </w:tc>
        <w:tc>
          <w:tcPr>
            <w:tcW w:w="2324" w:type="dxa"/>
          </w:tcPr>
          <w:p w:rsidR="004E6C87" w:rsidRDefault="004E6C87">
            <w:pPr>
              <w:pStyle w:val="ConsPlusNormal"/>
              <w:jc w:val="center"/>
            </w:pPr>
            <w:r>
              <w:t>2</w:t>
            </w:r>
          </w:p>
        </w:tc>
        <w:tc>
          <w:tcPr>
            <w:tcW w:w="2324" w:type="dxa"/>
          </w:tcPr>
          <w:p w:rsidR="004E6C87" w:rsidRDefault="004E6C87">
            <w:pPr>
              <w:pStyle w:val="ConsPlusNormal"/>
              <w:jc w:val="center"/>
            </w:pPr>
            <w:r>
              <w:t>3</w:t>
            </w:r>
          </w:p>
        </w:tc>
        <w:tc>
          <w:tcPr>
            <w:tcW w:w="2084" w:type="dxa"/>
          </w:tcPr>
          <w:p w:rsidR="004E6C87" w:rsidRDefault="004E6C87">
            <w:pPr>
              <w:pStyle w:val="ConsPlusNormal"/>
              <w:jc w:val="center"/>
            </w:pPr>
            <w:r>
              <w:t>4</w:t>
            </w:r>
          </w:p>
        </w:tc>
        <w:tc>
          <w:tcPr>
            <w:tcW w:w="2084" w:type="dxa"/>
          </w:tcPr>
          <w:p w:rsidR="004E6C87" w:rsidRDefault="004E6C87">
            <w:pPr>
              <w:pStyle w:val="ConsPlusNormal"/>
              <w:jc w:val="center"/>
            </w:pPr>
            <w:r>
              <w:t>5</w:t>
            </w:r>
          </w:p>
        </w:tc>
        <w:tc>
          <w:tcPr>
            <w:tcW w:w="2268" w:type="dxa"/>
          </w:tcPr>
          <w:p w:rsidR="004E6C87" w:rsidRDefault="004E6C87">
            <w:pPr>
              <w:pStyle w:val="ConsPlusNormal"/>
              <w:jc w:val="center"/>
            </w:pPr>
            <w:r>
              <w:t>6</w:t>
            </w:r>
          </w:p>
        </w:tc>
        <w:tc>
          <w:tcPr>
            <w:tcW w:w="2324" w:type="dxa"/>
          </w:tcPr>
          <w:p w:rsidR="004E6C87" w:rsidRDefault="004E6C87">
            <w:pPr>
              <w:pStyle w:val="ConsPlusNormal"/>
              <w:jc w:val="center"/>
            </w:pPr>
            <w:r>
              <w:t>7</w:t>
            </w:r>
          </w:p>
        </w:tc>
      </w:tr>
      <w:tr w:rsidR="004E6C87">
        <w:tc>
          <w:tcPr>
            <w:tcW w:w="15491" w:type="dxa"/>
            <w:gridSpan w:val="7"/>
          </w:tcPr>
          <w:p w:rsidR="004E6C87" w:rsidRDefault="004E6C87">
            <w:pPr>
              <w:pStyle w:val="ConsPlusNormal"/>
              <w:outlineLvl w:val="2"/>
            </w:pPr>
            <w:r>
              <w:t>1. Проверка документов и регистрация заявления</w:t>
            </w:r>
          </w:p>
        </w:tc>
      </w:tr>
      <w:tr w:rsidR="004E6C87">
        <w:tc>
          <w:tcPr>
            <w:tcW w:w="2083" w:type="dxa"/>
          </w:tcPr>
          <w:p w:rsidR="004E6C87" w:rsidRDefault="004E6C87">
            <w:pPr>
              <w:pStyle w:val="ConsPlusNormal"/>
            </w:pPr>
            <w:r>
              <w:t>поступление заявления и документов для предоставления муниципальной услуги в уполномоченный орган</w:t>
            </w:r>
          </w:p>
        </w:tc>
        <w:tc>
          <w:tcPr>
            <w:tcW w:w="2324" w:type="dxa"/>
          </w:tcPr>
          <w:p w:rsidR="004E6C87" w:rsidRDefault="004E6C87">
            <w:pPr>
              <w:pStyle w:val="ConsPlusNormal"/>
            </w:pPr>
            <w:r>
              <w:t xml:space="preserve">прием и проверка комплектности документов на наличие/отсутствие оснований для отказа в приеме документов, предусмотренных </w:t>
            </w:r>
            <w:hyperlink w:anchor="P154">
              <w:r>
                <w:rPr>
                  <w:color w:val="0000FF"/>
                </w:rPr>
                <w:t>частью 19 статьи 2</w:t>
              </w:r>
            </w:hyperlink>
            <w:r>
              <w:t xml:space="preserve"> Административного регламента</w:t>
            </w:r>
          </w:p>
        </w:tc>
        <w:tc>
          <w:tcPr>
            <w:tcW w:w="2324" w:type="dxa"/>
          </w:tcPr>
          <w:p w:rsidR="004E6C87" w:rsidRDefault="004E6C87">
            <w:pPr>
              <w:pStyle w:val="ConsPlusNormal"/>
            </w:pPr>
            <w:r>
              <w:t>до 1 рабочего дня</w:t>
            </w:r>
          </w:p>
        </w:tc>
        <w:tc>
          <w:tcPr>
            <w:tcW w:w="2084" w:type="dxa"/>
          </w:tcPr>
          <w:p w:rsidR="004E6C87" w:rsidRDefault="004E6C87">
            <w:pPr>
              <w:pStyle w:val="ConsPlusNormal"/>
            </w:pPr>
            <w:r>
              <w:t>уполномоченного органа, ответственное за предоставление муниципальной услуги</w:t>
            </w:r>
          </w:p>
        </w:tc>
        <w:tc>
          <w:tcPr>
            <w:tcW w:w="2084" w:type="dxa"/>
          </w:tcPr>
          <w:p w:rsidR="004E6C87" w:rsidRDefault="004E6C87">
            <w:pPr>
              <w:pStyle w:val="ConsPlusNormal"/>
            </w:pPr>
            <w:r>
              <w:t>уполномоченный орган / ГИС / ПГС</w:t>
            </w:r>
          </w:p>
        </w:tc>
        <w:tc>
          <w:tcPr>
            <w:tcW w:w="2268" w:type="dxa"/>
          </w:tcPr>
          <w:p w:rsidR="004E6C87" w:rsidRDefault="004E6C87">
            <w:pPr>
              <w:pStyle w:val="ConsPlusNormal"/>
            </w:pPr>
          </w:p>
        </w:tc>
        <w:tc>
          <w:tcPr>
            <w:tcW w:w="2324" w:type="dxa"/>
          </w:tcPr>
          <w:p w:rsidR="004E6C87" w:rsidRDefault="004E6C87">
            <w:pPr>
              <w:pStyle w:val="ConsPlusNormal"/>
            </w:pPr>
            <w:r>
              <w:t>регистрация заявления и документов в ГИС (присвоение номера и датирование); назначение должностного лица, ответственного за предоставление муниципальной услуги, и передача ему документов</w:t>
            </w:r>
          </w:p>
        </w:tc>
      </w:tr>
      <w:tr w:rsidR="004E6C87">
        <w:tc>
          <w:tcPr>
            <w:tcW w:w="2083" w:type="dxa"/>
          </w:tcPr>
          <w:p w:rsidR="004E6C87" w:rsidRDefault="004E6C87">
            <w:pPr>
              <w:pStyle w:val="ConsPlusNormal"/>
            </w:pPr>
          </w:p>
        </w:tc>
        <w:tc>
          <w:tcPr>
            <w:tcW w:w="2324" w:type="dxa"/>
          </w:tcPr>
          <w:p w:rsidR="004E6C87" w:rsidRDefault="004E6C87">
            <w:pPr>
              <w:pStyle w:val="ConsPlusNormal"/>
            </w:pPr>
            <w:r>
              <w:t>принятие решения об отказе в приеме документов, в случае выявления оснований для отказа в приеме документов</w:t>
            </w:r>
          </w:p>
        </w:tc>
        <w:tc>
          <w:tcPr>
            <w:tcW w:w="2324" w:type="dxa"/>
          </w:tcPr>
          <w:p w:rsidR="004E6C87" w:rsidRDefault="004E6C87">
            <w:pPr>
              <w:pStyle w:val="ConsPlusNormal"/>
            </w:pPr>
          </w:p>
        </w:tc>
        <w:tc>
          <w:tcPr>
            <w:tcW w:w="2084" w:type="dxa"/>
          </w:tcPr>
          <w:p w:rsidR="004E6C87" w:rsidRDefault="004E6C87">
            <w:pPr>
              <w:pStyle w:val="ConsPlusNormal"/>
            </w:pPr>
          </w:p>
        </w:tc>
        <w:tc>
          <w:tcPr>
            <w:tcW w:w="2084" w:type="dxa"/>
          </w:tcPr>
          <w:p w:rsidR="004E6C87" w:rsidRDefault="004E6C87">
            <w:pPr>
              <w:pStyle w:val="ConsPlusNormal"/>
            </w:pPr>
          </w:p>
        </w:tc>
        <w:tc>
          <w:tcPr>
            <w:tcW w:w="2268" w:type="dxa"/>
          </w:tcPr>
          <w:p w:rsidR="004E6C87" w:rsidRDefault="004E6C87">
            <w:pPr>
              <w:pStyle w:val="ConsPlusNormal"/>
            </w:pPr>
          </w:p>
        </w:tc>
        <w:tc>
          <w:tcPr>
            <w:tcW w:w="2324" w:type="dxa"/>
          </w:tcPr>
          <w:p w:rsidR="004E6C87" w:rsidRDefault="004E6C87">
            <w:pPr>
              <w:pStyle w:val="ConsPlusNormal"/>
            </w:pPr>
          </w:p>
        </w:tc>
      </w:tr>
      <w:tr w:rsidR="004E6C87">
        <w:tc>
          <w:tcPr>
            <w:tcW w:w="2083" w:type="dxa"/>
          </w:tcPr>
          <w:p w:rsidR="004E6C87" w:rsidRDefault="004E6C87">
            <w:pPr>
              <w:pStyle w:val="ConsPlusNormal"/>
            </w:pPr>
          </w:p>
        </w:tc>
        <w:tc>
          <w:tcPr>
            <w:tcW w:w="2324" w:type="dxa"/>
          </w:tcPr>
          <w:p w:rsidR="004E6C87" w:rsidRDefault="004E6C87">
            <w:pPr>
              <w:pStyle w:val="ConsPlusNormal"/>
            </w:pPr>
            <w:r>
              <w:t>регистрация заявления, в случае отсутствия оснований для отказа в приеме документов</w:t>
            </w:r>
          </w:p>
        </w:tc>
        <w:tc>
          <w:tcPr>
            <w:tcW w:w="2324" w:type="dxa"/>
          </w:tcPr>
          <w:p w:rsidR="004E6C87" w:rsidRDefault="004E6C87">
            <w:pPr>
              <w:pStyle w:val="ConsPlusNormal"/>
            </w:pPr>
          </w:p>
        </w:tc>
        <w:tc>
          <w:tcPr>
            <w:tcW w:w="2084" w:type="dxa"/>
          </w:tcPr>
          <w:p w:rsidR="004E6C87" w:rsidRDefault="004E6C87">
            <w:pPr>
              <w:pStyle w:val="ConsPlusNormal"/>
            </w:pPr>
            <w:r>
              <w:t xml:space="preserve">должностное лицо уполномоченного органа, ответственное за регистрацию </w:t>
            </w:r>
            <w:r>
              <w:lastRenderedPageBreak/>
              <w:t>корреспонденции</w:t>
            </w:r>
          </w:p>
        </w:tc>
        <w:tc>
          <w:tcPr>
            <w:tcW w:w="2084" w:type="dxa"/>
          </w:tcPr>
          <w:p w:rsidR="004E6C87" w:rsidRDefault="004E6C87">
            <w:pPr>
              <w:pStyle w:val="ConsPlusNormal"/>
            </w:pPr>
            <w:r>
              <w:lastRenderedPageBreak/>
              <w:t>уполномоченный орган/ГИС</w:t>
            </w:r>
          </w:p>
        </w:tc>
        <w:tc>
          <w:tcPr>
            <w:tcW w:w="2268" w:type="dxa"/>
          </w:tcPr>
          <w:p w:rsidR="004E6C87" w:rsidRDefault="004E6C87">
            <w:pPr>
              <w:pStyle w:val="ConsPlusNormal"/>
            </w:pPr>
          </w:p>
        </w:tc>
        <w:tc>
          <w:tcPr>
            <w:tcW w:w="2324" w:type="dxa"/>
          </w:tcPr>
          <w:p w:rsidR="004E6C87" w:rsidRDefault="004E6C87">
            <w:pPr>
              <w:pStyle w:val="ConsPlusNormal"/>
            </w:pPr>
          </w:p>
        </w:tc>
      </w:tr>
      <w:tr w:rsidR="004E6C87">
        <w:tc>
          <w:tcPr>
            <w:tcW w:w="15491" w:type="dxa"/>
            <w:gridSpan w:val="7"/>
          </w:tcPr>
          <w:p w:rsidR="004E6C87" w:rsidRDefault="004E6C87">
            <w:pPr>
              <w:pStyle w:val="ConsPlusNormal"/>
              <w:outlineLvl w:val="2"/>
            </w:pPr>
            <w:r>
              <w:lastRenderedPageBreak/>
              <w:t>2. Получение сведений посредством СМЭВ</w:t>
            </w:r>
          </w:p>
        </w:tc>
      </w:tr>
      <w:tr w:rsidR="004E6C87">
        <w:tc>
          <w:tcPr>
            <w:tcW w:w="2083" w:type="dxa"/>
          </w:tcPr>
          <w:p w:rsidR="004E6C87" w:rsidRDefault="004E6C87">
            <w:pPr>
              <w:pStyle w:val="ConsPlusNormal"/>
            </w:pPr>
            <w:r>
              <w:t>пакет зарегистрированных документов, поступивших должностному лицу, ответственному за предоставление муниципальной услуги</w:t>
            </w:r>
          </w:p>
        </w:tc>
        <w:tc>
          <w:tcPr>
            <w:tcW w:w="2324" w:type="dxa"/>
          </w:tcPr>
          <w:p w:rsidR="004E6C87" w:rsidRDefault="004E6C87">
            <w:pPr>
              <w:pStyle w:val="ConsPlusNormal"/>
            </w:pPr>
            <w:r>
              <w:t>направление межведомственных запросов в органы и организации</w:t>
            </w:r>
          </w:p>
        </w:tc>
        <w:tc>
          <w:tcPr>
            <w:tcW w:w="2324" w:type="dxa"/>
          </w:tcPr>
          <w:p w:rsidR="004E6C87" w:rsidRDefault="004E6C87">
            <w:pPr>
              <w:pStyle w:val="ConsPlusNormal"/>
            </w:pPr>
            <w:r>
              <w:t>в день регистрации заявления и документов</w:t>
            </w:r>
          </w:p>
        </w:tc>
        <w:tc>
          <w:tcPr>
            <w:tcW w:w="2084" w:type="dxa"/>
          </w:tcPr>
          <w:p w:rsidR="004E6C87" w:rsidRDefault="004E6C87">
            <w:pPr>
              <w:pStyle w:val="ConsPlusNormal"/>
            </w:pPr>
            <w:r>
              <w:t>должностное лицо уполномоченного органа, ответственное за предоставление муниципальной услуги</w:t>
            </w:r>
          </w:p>
        </w:tc>
        <w:tc>
          <w:tcPr>
            <w:tcW w:w="2084" w:type="dxa"/>
          </w:tcPr>
          <w:p w:rsidR="004E6C87" w:rsidRDefault="004E6C87">
            <w:pPr>
              <w:pStyle w:val="ConsPlusNormal"/>
            </w:pPr>
            <w:r>
              <w:t>уполномоченный орган/ГИС/ ПГС / СМЭВ</w:t>
            </w:r>
          </w:p>
        </w:tc>
        <w:tc>
          <w:tcPr>
            <w:tcW w:w="2268" w:type="dxa"/>
          </w:tcPr>
          <w:p w:rsidR="004E6C87" w:rsidRDefault="004E6C87">
            <w:pPr>
              <w:pStyle w:val="ConsPlusNormal"/>
            </w:pPr>
            <w:r>
              <w:t>отсутствие документов, необходимых для предоставления муниципальной услуги, находящихся в распоряжении государственных органов (организаций)</w:t>
            </w:r>
          </w:p>
        </w:tc>
        <w:tc>
          <w:tcPr>
            <w:tcW w:w="2324" w:type="dxa"/>
          </w:tcPr>
          <w:p w:rsidR="004E6C87" w:rsidRDefault="004E6C87">
            <w:pPr>
              <w:pStyle w:val="ConsPlusNormal"/>
            </w:pPr>
            <w:r>
              <w:t xml:space="preserve">направление межведомственного запроса в органы (организации), предоставляющие документы (сведения), предусмотренные </w:t>
            </w:r>
            <w:hyperlink w:anchor="P135">
              <w:r>
                <w:rPr>
                  <w:color w:val="0000FF"/>
                </w:rPr>
                <w:t>частью 13 статьи 2</w:t>
              </w:r>
            </w:hyperlink>
            <w:r>
              <w:t xml:space="preserve"> Административного регламента, в том числе с использованием СМЭВ</w:t>
            </w:r>
          </w:p>
        </w:tc>
      </w:tr>
      <w:tr w:rsidR="004E6C87">
        <w:tc>
          <w:tcPr>
            <w:tcW w:w="2083" w:type="dxa"/>
          </w:tcPr>
          <w:p w:rsidR="004E6C87" w:rsidRDefault="004E6C87">
            <w:pPr>
              <w:pStyle w:val="ConsPlusNormal"/>
            </w:pPr>
          </w:p>
        </w:tc>
        <w:tc>
          <w:tcPr>
            <w:tcW w:w="2324" w:type="dxa"/>
          </w:tcPr>
          <w:p w:rsidR="004E6C87" w:rsidRDefault="004E6C87">
            <w:pPr>
              <w:pStyle w:val="ConsPlusNormal"/>
            </w:pPr>
            <w:r>
              <w:t>получение ответов на межведомственные запросы, формирование полного комплекта документов</w:t>
            </w:r>
          </w:p>
        </w:tc>
        <w:tc>
          <w:tcPr>
            <w:tcW w:w="2324" w:type="dxa"/>
          </w:tcPr>
          <w:p w:rsidR="004E6C87" w:rsidRDefault="004E6C87">
            <w:pPr>
              <w:pStyle w:val="ConsPlusNormal"/>
            </w:pPr>
            <w:r>
              <w:t>3 рабочих дня со дня направления межведомственного запроса в орган или организацию, предоставляющие документ и информацию, если иные сроки не предусмотрены законодательством РФ и субъекта РФ</w:t>
            </w:r>
          </w:p>
        </w:tc>
        <w:tc>
          <w:tcPr>
            <w:tcW w:w="2084" w:type="dxa"/>
          </w:tcPr>
          <w:p w:rsidR="004E6C87" w:rsidRDefault="004E6C87">
            <w:pPr>
              <w:pStyle w:val="ConsPlusNormal"/>
            </w:pPr>
            <w:r>
              <w:t>должностное лицо уполномоченного органа, ответственное за предоставление муниципальной услуги</w:t>
            </w:r>
          </w:p>
        </w:tc>
        <w:tc>
          <w:tcPr>
            <w:tcW w:w="2084" w:type="dxa"/>
          </w:tcPr>
          <w:p w:rsidR="004E6C87" w:rsidRDefault="004E6C87">
            <w:pPr>
              <w:pStyle w:val="ConsPlusNormal"/>
            </w:pPr>
            <w:r>
              <w:t>уполномоченный орган) /ГИС/ ПГС / СМЭВ</w:t>
            </w:r>
          </w:p>
        </w:tc>
        <w:tc>
          <w:tcPr>
            <w:tcW w:w="2268" w:type="dxa"/>
          </w:tcPr>
          <w:p w:rsidR="004E6C87" w:rsidRDefault="004E6C87">
            <w:pPr>
              <w:pStyle w:val="ConsPlusNormal"/>
            </w:pPr>
          </w:p>
        </w:tc>
        <w:tc>
          <w:tcPr>
            <w:tcW w:w="2324" w:type="dxa"/>
          </w:tcPr>
          <w:p w:rsidR="004E6C87" w:rsidRDefault="004E6C87">
            <w:pPr>
              <w:pStyle w:val="ConsPlusNormal"/>
            </w:pPr>
            <w:r>
              <w:t>получение документов (сведений), необходимых для предоставления муниципальной услуги</w:t>
            </w:r>
          </w:p>
        </w:tc>
      </w:tr>
      <w:tr w:rsidR="004E6C87">
        <w:tc>
          <w:tcPr>
            <w:tcW w:w="15491" w:type="dxa"/>
            <w:gridSpan w:val="7"/>
          </w:tcPr>
          <w:p w:rsidR="004E6C87" w:rsidRDefault="004E6C87">
            <w:pPr>
              <w:pStyle w:val="ConsPlusNormal"/>
              <w:outlineLvl w:val="2"/>
            </w:pPr>
            <w:r>
              <w:t>3. Рассмотрение документов и сведений, проведение публичных слушаний или общественных обсуждений</w:t>
            </w:r>
          </w:p>
        </w:tc>
      </w:tr>
      <w:tr w:rsidR="004E6C87">
        <w:tc>
          <w:tcPr>
            <w:tcW w:w="2083" w:type="dxa"/>
          </w:tcPr>
          <w:p w:rsidR="004E6C87" w:rsidRDefault="004E6C87">
            <w:pPr>
              <w:pStyle w:val="ConsPlusNormal"/>
            </w:pPr>
            <w:r>
              <w:t xml:space="preserve">пакет зарегистрированных документов, </w:t>
            </w:r>
            <w:r>
              <w:lastRenderedPageBreak/>
              <w:t>поступивших должностному лицу, ответственному за предоставление муниципальной услуги</w:t>
            </w:r>
          </w:p>
        </w:tc>
        <w:tc>
          <w:tcPr>
            <w:tcW w:w="2324" w:type="dxa"/>
          </w:tcPr>
          <w:p w:rsidR="004E6C87" w:rsidRDefault="004E6C87">
            <w:pPr>
              <w:pStyle w:val="ConsPlusNormal"/>
            </w:pPr>
            <w:r>
              <w:lastRenderedPageBreak/>
              <w:t xml:space="preserve">проверка соответствия документов и сведений требованиям </w:t>
            </w:r>
            <w:r>
              <w:lastRenderedPageBreak/>
              <w:t>нормативных правовых актов предоставления муниципальной услуги</w:t>
            </w:r>
          </w:p>
        </w:tc>
        <w:tc>
          <w:tcPr>
            <w:tcW w:w="2324" w:type="dxa"/>
          </w:tcPr>
          <w:p w:rsidR="004E6C87" w:rsidRDefault="004E6C87">
            <w:pPr>
              <w:pStyle w:val="ConsPlusNormal"/>
            </w:pPr>
            <w:r>
              <w:lastRenderedPageBreak/>
              <w:t>до 5 рабочих дней</w:t>
            </w:r>
          </w:p>
        </w:tc>
        <w:tc>
          <w:tcPr>
            <w:tcW w:w="2084" w:type="dxa"/>
          </w:tcPr>
          <w:p w:rsidR="004E6C87" w:rsidRDefault="004E6C87">
            <w:pPr>
              <w:pStyle w:val="ConsPlusNormal"/>
            </w:pPr>
            <w:r>
              <w:t xml:space="preserve">должностное лицо уполномоченного органа, </w:t>
            </w:r>
            <w:r>
              <w:lastRenderedPageBreak/>
              <w:t>ответственное за предоставление муниципальной услуги</w:t>
            </w:r>
          </w:p>
        </w:tc>
        <w:tc>
          <w:tcPr>
            <w:tcW w:w="2084" w:type="dxa"/>
          </w:tcPr>
          <w:p w:rsidR="004E6C87" w:rsidRDefault="004E6C87">
            <w:pPr>
              <w:pStyle w:val="ConsPlusNormal"/>
            </w:pPr>
            <w:r>
              <w:lastRenderedPageBreak/>
              <w:t>уполномоченный орган)/ГИС / ПГС</w:t>
            </w:r>
          </w:p>
        </w:tc>
        <w:tc>
          <w:tcPr>
            <w:tcW w:w="2268" w:type="dxa"/>
          </w:tcPr>
          <w:p w:rsidR="004E6C87" w:rsidRDefault="004E6C87">
            <w:pPr>
              <w:pStyle w:val="ConsPlusNormal"/>
            </w:pPr>
            <w:r>
              <w:t xml:space="preserve">основания отказа в предоставлении муниципальной услуги, </w:t>
            </w:r>
            <w:r>
              <w:lastRenderedPageBreak/>
              <w:t xml:space="preserve">предусмотренные </w:t>
            </w:r>
            <w:hyperlink w:anchor="P168">
              <w:r>
                <w:rPr>
                  <w:color w:val="0000FF"/>
                </w:rPr>
                <w:t>частью 22 статьи 2</w:t>
              </w:r>
            </w:hyperlink>
            <w:r>
              <w:t xml:space="preserve"> Административного регламента</w:t>
            </w:r>
          </w:p>
        </w:tc>
        <w:tc>
          <w:tcPr>
            <w:tcW w:w="2324" w:type="dxa"/>
          </w:tcPr>
          <w:p w:rsidR="004E6C87" w:rsidRDefault="004E6C87">
            <w:pPr>
              <w:pStyle w:val="ConsPlusNormal"/>
            </w:pPr>
            <w:r>
              <w:lastRenderedPageBreak/>
              <w:t xml:space="preserve">принятие решения о проведении проведение публичных </w:t>
            </w:r>
            <w:r>
              <w:lastRenderedPageBreak/>
              <w:t>слушаний или общественных обсуждений</w:t>
            </w:r>
          </w:p>
        </w:tc>
      </w:tr>
      <w:tr w:rsidR="004E6C87">
        <w:tc>
          <w:tcPr>
            <w:tcW w:w="2083" w:type="dxa"/>
          </w:tcPr>
          <w:p w:rsidR="004E6C87" w:rsidRDefault="004E6C87">
            <w:pPr>
              <w:pStyle w:val="ConsPlusNormal"/>
            </w:pPr>
            <w:r>
              <w:lastRenderedPageBreak/>
              <w:t>соответствие документов и сведений требованиям нормативных правовых актов предоставления муниципальной услуги</w:t>
            </w:r>
          </w:p>
        </w:tc>
        <w:tc>
          <w:tcPr>
            <w:tcW w:w="2324" w:type="dxa"/>
          </w:tcPr>
          <w:p w:rsidR="004E6C87" w:rsidRDefault="004E6C87">
            <w:pPr>
              <w:pStyle w:val="ConsPlusNormal"/>
            </w:pPr>
            <w:r>
              <w:t>проведение публичных слушаний или общественных обсуждений</w:t>
            </w:r>
          </w:p>
        </w:tc>
        <w:tc>
          <w:tcPr>
            <w:tcW w:w="2324" w:type="dxa"/>
          </w:tcPr>
          <w:p w:rsidR="004E6C87" w:rsidRDefault="004E6C87">
            <w:pPr>
              <w:pStyle w:val="ConsPlusNormal"/>
            </w:pPr>
            <w:r>
              <w:t>не более 30 дней со дня оповещения жителей муниципального образования о проведении публичных слушаний или общественных обсуждений</w:t>
            </w:r>
          </w:p>
        </w:tc>
        <w:tc>
          <w:tcPr>
            <w:tcW w:w="2084" w:type="dxa"/>
          </w:tcPr>
          <w:p w:rsidR="004E6C87" w:rsidRDefault="004E6C87">
            <w:pPr>
              <w:pStyle w:val="ConsPlusNormal"/>
            </w:pPr>
            <w:r>
              <w:t>должностное лицо уполномоченного органа, ответственное за предоставление муниципальной услуги</w:t>
            </w:r>
          </w:p>
        </w:tc>
        <w:tc>
          <w:tcPr>
            <w:tcW w:w="2084" w:type="dxa"/>
          </w:tcPr>
          <w:p w:rsidR="004E6C87" w:rsidRDefault="004E6C87">
            <w:pPr>
              <w:pStyle w:val="ConsPlusNormal"/>
            </w:pPr>
          </w:p>
        </w:tc>
        <w:tc>
          <w:tcPr>
            <w:tcW w:w="2268" w:type="dxa"/>
          </w:tcPr>
          <w:p w:rsidR="004E6C87" w:rsidRDefault="004E6C87">
            <w:pPr>
              <w:pStyle w:val="ConsPlusNormal"/>
            </w:pPr>
          </w:p>
        </w:tc>
        <w:tc>
          <w:tcPr>
            <w:tcW w:w="2324" w:type="dxa"/>
          </w:tcPr>
          <w:p w:rsidR="004E6C87" w:rsidRDefault="004E6C87">
            <w:pPr>
              <w:pStyle w:val="ConsPlusNormal"/>
            </w:pPr>
            <w:r>
              <w:t>подготовка рекомендаций Комиссии</w:t>
            </w:r>
          </w:p>
        </w:tc>
      </w:tr>
      <w:tr w:rsidR="004E6C87">
        <w:tc>
          <w:tcPr>
            <w:tcW w:w="15491" w:type="dxa"/>
            <w:gridSpan w:val="7"/>
          </w:tcPr>
          <w:p w:rsidR="004E6C87" w:rsidRDefault="004E6C87">
            <w:pPr>
              <w:pStyle w:val="ConsPlusNormal"/>
              <w:outlineLvl w:val="2"/>
            </w:pPr>
            <w:r>
              <w:t>4. Принятие решения</w:t>
            </w:r>
          </w:p>
        </w:tc>
      </w:tr>
      <w:tr w:rsidR="004E6C87">
        <w:tc>
          <w:tcPr>
            <w:tcW w:w="2083" w:type="dxa"/>
            <w:vMerge w:val="restart"/>
          </w:tcPr>
          <w:p w:rsidR="004E6C87" w:rsidRDefault="004E6C87">
            <w:pPr>
              <w:pStyle w:val="ConsPlusNormal"/>
            </w:pPr>
            <w:r>
              <w:t>проект результата предоставления муниципальной услуги</w:t>
            </w:r>
          </w:p>
        </w:tc>
        <w:tc>
          <w:tcPr>
            <w:tcW w:w="2324" w:type="dxa"/>
          </w:tcPr>
          <w:p w:rsidR="004E6C87" w:rsidRDefault="004E6C87">
            <w:pPr>
              <w:pStyle w:val="ConsPlusNormal"/>
            </w:pPr>
            <w:r>
              <w:t>принятие решения о предоставлении муниципальной услуги</w:t>
            </w:r>
          </w:p>
        </w:tc>
        <w:tc>
          <w:tcPr>
            <w:tcW w:w="2324" w:type="dxa"/>
          </w:tcPr>
          <w:p w:rsidR="004E6C87" w:rsidRDefault="004E6C87">
            <w:pPr>
              <w:pStyle w:val="ConsPlusNormal"/>
            </w:pPr>
            <w:r>
              <w:t>не более 7 дней со дня поступления рекомендаций Комиссии</w:t>
            </w:r>
          </w:p>
        </w:tc>
        <w:tc>
          <w:tcPr>
            <w:tcW w:w="2084" w:type="dxa"/>
            <w:vMerge w:val="restart"/>
          </w:tcPr>
          <w:p w:rsidR="004E6C87" w:rsidRDefault="004E6C87">
            <w:pPr>
              <w:pStyle w:val="ConsPlusNormal"/>
            </w:pPr>
            <w:r>
              <w:t>должностное лицо уполномоченного органа, ответственное за предоставление муниципальной услуги; руководитель уполномоченного органа или иное уполномоченное им лицо</w:t>
            </w:r>
          </w:p>
        </w:tc>
        <w:tc>
          <w:tcPr>
            <w:tcW w:w="2084" w:type="dxa"/>
            <w:vMerge w:val="restart"/>
          </w:tcPr>
          <w:p w:rsidR="004E6C87" w:rsidRDefault="004E6C87">
            <w:pPr>
              <w:pStyle w:val="ConsPlusNormal"/>
            </w:pPr>
            <w:r>
              <w:t>уполномоченный орган) / ГИС / ПГС</w:t>
            </w:r>
          </w:p>
        </w:tc>
        <w:tc>
          <w:tcPr>
            <w:tcW w:w="2268" w:type="dxa"/>
            <w:vMerge w:val="restart"/>
          </w:tcPr>
          <w:p w:rsidR="004E6C87" w:rsidRDefault="004E6C87">
            <w:pPr>
              <w:pStyle w:val="ConsPlusNormal"/>
            </w:pPr>
          </w:p>
        </w:tc>
        <w:tc>
          <w:tcPr>
            <w:tcW w:w="2324" w:type="dxa"/>
            <w:vMerge w:val="restart"/>
          </w:tcPr>
          <w:p w:rsidR="004E6C87" w:rsidRDefault="004E6C87">
            <w:pPr>
              <w:pStyle w:val="ConsPlusNormal"/>
            </w:pPr>
            <w:r>
              <w:t>результат предоставления муниципальной услуги, подписанный уполномоченным должностным лицом (усиленной квалифицированной подписью руководителем уполномоченного органа или иного уполномоченного им лица)</w:t>
            </w:r>
          </w:p>
        </w:tc>
      </w:tr>
      <w:tr w:rsidR="004E6C87">
        <w:tc>
          <w:tcPr>
            <w:tcW w:w="0" w:type="auto"/>
            <w:vMerge/>
          </w:tcPr>
          <w:p w:rsidR="004E6C87" w:rsidRDefault="004E6C87">
            <w:pPr>
              <w:pStyle w:val="ConsPlusNormal"/>
            </w:pPr>
          </w:p>
        </w:tc>
        <w:tc>
          <w:tcPr>
            <w:tcW w:w="2324" w:type="dxa"/>
          </w:tcPr>
          <w:p w:rsidR="004E6C87" w:rsidRDefault="004E6C87">
            <w:pPr>
              <w:pStyle w:val="ConsPlusNormal"/>
            </w:pPr>
            <w:r>
              <w:t>формирование решения о предоставлении муниципальной услуги</w:t>
            </w:r>
          </w:p>
        </w:tc>
        <w:tc>
          <w:tcPr>
            <w:tcW w:w="2324" w:type="dxa"/>
          </w:tcPr>
          <w:p w:rsidR="004E6C87" w:rsidRDefault="004E6C87">
            <w:pPr>
              <w:pStyle w:val="ConsPlusNormal"/>
            </w:pPr>
            <w:r>
              <w:t>до 1 часа</w:t>
            </w:r>
          </w:p>
        </w:tc>
        <w:tc>
          <w:tcPr>
            <w:tcW w:w="0" w:type="auto"/>
            <w:vMerge/>
          </w:tcPr>
          <w:p w:rsidR="004E6C87" w:rsidRDefault="004E6C87">
            <w:pPr>
              <w:pStyle w:val="ConsPlusNormal"/>
            </w:pPr>
          </w:p>
        </w:tc>
        <w:tc>
          <w:tcPr>
            <w:tcW w:w="0" w:type="auto"/>
            <w:vMerge/>
          </w:tcPr>
          <w:p w:rsidR="004E6C87" w:rsidRDefault="004E6C87">
            <w:pPr>
              <w:pStyle w:val="ConsPlusNormal"/>
            </w:pPr>
          </w:p>
        </w:tc>
        <w:tc>
          <w:tcPr>
            <w:tcW w:w="0" w:type="auto"/>
            <w:vMerge/>
          </w:tcPr>
          <w:p w:rsidR="004E6C87" w:rsidRDefault="004E6C87">
            <w:pPr>
              <w:pStyle w:val="ConsPlusNormal"/>
            </w:pPr>
          </w:p>
        </w:tc>
        <w:tc>
          <w:tcPr>
            <w:tcW w:w="0" w:type="auto"/>
            <w:vMerge/>
          </w:tcPr>
          <w:p w:rsidR="004E6C87" w:rsidRDefault="004E6C87">
            <w:pPr>
              <w:pStyle w:val="ConsPlusNormal"/>
            </w:pPr>
          </w:p>
        </w:tc>
      </w:tr>
    </w:tbl>
    <w:p w:rsidR="004E6C87" w:rsidRDefault="004E6C87">
      <w:pPr>
        <w:pStyle w:val="ConsPlusNormal"/>
        <w:ind w:firstLine="540"/>
        <w:jc w:val="both"/>
      </w:pPr>
    </w:p>
    <w:p w:rsidR="004E6C87" w:rsidRDefault="004E6C87">
      <w:pPr>
        <w:pStyle w:val="ConsPlusNormal"/>
        <w:ind w:firstLine="540"/>
        <w:jc w:val="both"/>
      </w:pPr>
    </w:p>
    <w:p w:rsidR="004E6C87" w:rsidRDefault="004E6C87">
      <w:pPr>
        <w:pStyle w:val="ConsPlusNormal"/>
        <w:pBdr>
          <w:bottom w:val="single" w:sz="6" w:space="0" w:color="auto"/>
        </w:pBdr>
        <w:spacing w:before="100" w:after="100"/>
        <w:jc w:val="both"/>
        <w:rPr>
          <w:sz w:val="2"/>
          <w:szCs w:val="2"/>
        </w:rPr>
      </w:pPr>
    </w:p>
    <w:p w:rsidR="007E5C60" w:rsidRDefault="007E5C60">
      <w:bookmarkStart w:id="15" w:name="_GoBack"/>
      <w:bookmarkEnd w:id="15"/>
    </w:p>
    <w:sectPr w:rsidR="007E5C60">
      <w:pgSz w:w="16838" w:h="11905" w:orient="landscape"/>
      <w:pgMar w:top="1701" w:right="397" w:bottom="850" w:left="397"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E6C87"/>
    <w:rsid w:val="00272C10"/>
    <w:rsid w:val="004E6C87"/>
    <w:rsid w:val="007E5C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E6C87"/>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4E6C8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4E6C87"/>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4E6C8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4E6C87"/>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4E6C87"/>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4E6C87"/>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4E6C87"/>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E6C87"/>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4E6C8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4E6C87"/>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4E6C8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4E6C87"/>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4E6C87"/>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4E6C87"/>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4E6C87"/>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94926&amp;dst=100635" TargetMode="External"/><Relationship Id="rId13" Type="http://schemas.openxmlformats.org/officeDocument/2006/relationships/hyperlink" Target="https://login.consultant.ru/link/?req=doc&amp;base=RLAW926&amp;n=174854" TargetMode="External"/><Relationship Id="rId18" Type="http://schemas.openxmlformats.org/officeDocument/2006/relationships/hyperlink" Target="https://login.consultant.ru/link/?req=doc&amp;base=LAW&amp;n=494926&amp;dst=2550" TargetMode="External"/><Relationship Id="rId26" Type="http://schemas.openxmlformats.org/officeDocument/2006/relationships/hyperlink" Target="https://login.consultant.ru/link/?req=doc&amp;base=LAW&amp;n=494996&amp;dst=100352" TargetMode="External"/><Relationship Id="rId39"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s://login.consultant.ru/link/?req=doc&amp;base=LAW&amp;n=492658&amp;dst=100023" TargetMode="External"/><Relationship Id="rId34" Type="http://schemas.openxmlformats.org/officeDocument/2006/relationships/hyperlink" Target="https://login.consultant.ru/link/?req=doc&amp;base=LAW&amp;n=311791" TargetMode="External"/><Relationship Id="rId7" Type="http://schemas.openxmlformats.org/officeDocument/2006/relationships/hyperlink" Target="https://login.consultant.ru/link/?req=doc&amp;base=LAW&amp;n=494926&amp;dst=100629" TargetMode="External"/><Relationship Id="rId12" Type="http://schemas.openxmlformats.org/officeDocument/2006/relationships/hyperlink" Target="https://login.consultant.ru/link/?req=doc&amp;base=RLAW926&amp;n=159677" TargetMode="External"/><Relationship Id="rId17" Type="http://schemas.openxmlformats.org/officeDocument/2006/relationships/hyperlink" Target="https://login.consultant.ru/link/?req=doc&amp;base=LAW&amp;n=494926&amp;dst=1301" TargetMode="External"/><Relationship Id="rId25" Type="http://schemas.openxmlformats.org/officeDocument/2006/relationships/hyperlink" Target="https://login.consultant.ru/link/?req=doc&amp;base=LAW&amp;n=494996&amp;dst=100352" TargetMode="External"/><Relationship Id="rId33" Type="http://schemas.openxmlformats.org/officeDocument/2006/relationships/hyperlink" Target="https://login.consultant.ru/link/?req=doc&amp;base=LAW&amp;n=494996&amp;dst=107" TargetMode="External"/><Relationship Id="rId38" Type="http://schemas.openxmlformats.org/officeDocument/2006/relationships/hyperlink" Target="https://login.consultant.ru/link/?req=doc&amp;base=LAW&amp;n=480999" TargetMode="External"/><Relationship Id="rId2" Type="http://schemas.microsoft.com/office/2007/relationships/stylesWithEffects" Target="stylesWithEffects.xml"/><Relationship Id="rId16" Type="http://schemas.openxmlformats.org/officeDocument/2006/relationships/hyperlink" Target="https://login.consultant.ru/link/?req=doc&amp;base=RLAW926&amp;n=271995&amp;dst=100005" TargetMode="External"/><Relationship Id="rId20" Type="http://schemas.openxmlformats.org/officeDocument/2006/relationships/hyperlink" Target="https://login.consultant.ru/link/?req=doc&amp;base=LAW&amp;n=454103" TargetMode="External"/><Relationship Id="rId29" Type="http://schemas.openxmlformats.org/officeDocument/2006/relationships/hyperlink" Target="https://login.consultant.ru/link/?req=doc&amp;base=RLAW926&amp;n=271995&amp;dst=100006" TargetMode="External"/><Relationship Id="rId1" Type="http://schemas.openxmlformats.org/officeDocument/2006/relationships/styles" Target="styles.xml"/><Relationship Id="rId6" Type="http://schemas.openxmlformats.org/officeDocument/2006/relationships/hyperlink" Target="https://login.consultant.ru/link/?req=doc&amp;base=RLAW926&amp;n=271995&amp;dst=100005" TargetMode="External"/><Relationship Id="rId11" Type="http://schemas.openxmlformats.org/officeDocument/2006/relationships/hyperlink" Target="https://login.consultant.ru/link/?req=doc&amp;base=RLAW926&amp;n=210637" TargetMode="External"/><Relationship Id="rId24" Type="http://schemas.openxmlformats.org/officeDocument/2006/relationships/hyperlink" Target="https://login.consultant.ru/link/?req=doc&amp;base=LAW&amp;n=494996&amp;dst=339" TargetMode="External"/><Relationship Id="rId32" Type="http://schemas.openxmlformats.org/officeDocument/2006/relationships/hyperlink" Target="https://login.consultant.ru/link/?req=doc&amp;base=LAW&amp;n=443427&amp;dst=49" TargetMode="External"/><Relationship Id="rId37" Type="http://schemas.openxmlformats.org/officeDocument/2006/relationships/hyperlink" Target="https://login.consultant.ru/link/?req=doc&amp;base=LAW&amp;n=494926" TargetMode="External"/><Relationship Id="rId40" Type="http://schemas.openxmlformats.org/officeDocument/2006/relationships/theme" Target="theme/theme1.xml"/><Relationship Id="rId5" Type="http://schemas.openxmlformats.org/officeDocument/2006/relationships/hyperlink" Target="https://www.consultant.ru" TargetMode="External"/><Relationship Id="rId15" Type="http://schemas.openxmlformats.org/officeDocument/2006/relationships/hyperlink" Target="https://login.consultant.ru/link/?req=doc&amp;base=RLAW926&amp;n=210355" TargetMode="External"/><Relationship Id="rId23" Type="http://schemas.openxmlformats.org/officeDocument/2006/relationships/hyperlink" Target="https://login.consultant.ru/link/?req=doc&amp;base=LAW&amp;n=494996&amp;dst=43" TargetMode="External"/><Relationship Id="rId28" Type="http://schemas.openxmlformats.org/officeDocument/2006/relationships/hyperlink" Target="https://login.consultant.ru/link/?req=doc&amp;base=LAW&amp;n=494998&amp;dst=100088" TargetMode="External"/><Relationship Id="rId36" Type="http://schemas.openxmlformats.org/officeDocument/2006/relationships/hyperlink" Target="https://login.consultant.ru/link/?req=doc&amp;base=RLAW926&amp;n=212309" TargetMode="External"/><Relationship Id="rId10" Type="http://schemas.openxmlformats.org/officeDocument/2006/relationships/hyperlink" Target="https://login.consultant.ru/link/?req=doc&amp;base=RLAW926&amp;n=185868&amp;dst=100125" TargetMode="External"/><Relationship Id="rId19" Type="http://schemas.openxmlformats.org/officeDocument/2006/relationships/hyperlink" Target="https://login.consultant.ru/link/?req=doc&amp;base=LAW&amp;n=494926&amp;dst=102047" TargetMode="External"/><Relationship Id="rId31" Type="http://schemas.openxmlformats.org/officeDocument/2006/relationships/hyperlink" Target="https://login.consultant.ru/link/?req=doc&amp;base=RLAW926&amp;n=271995&amp;dst=100010"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94996&amp;dst=27" TargetMode="External"/><Relationship Id="rId14" Type="http://schemas.openxmlformats.org/officeDocument/2006/relationships/hyperlink" Target="https://login.consultant.ru/link/?req=doc&amp;base=RLAW926&amp;n=181741" TargetMode="External"/><Relationship Id="rId22" Type="http://schemas.openxmlformats.org/officeDocument/2006/relationships/hyperlink" Target="https://login.consultant.ru/link/?req=doc&amp;base=LAW&amp;n=494998" TargetMode="External"/><Relationship Id="rId27" Type="http://schemas.openxmlformats.org/officeDocument/2006/relationships/hyperlink" Target="https://login.consultant.ru/link/?req=doc&amp;base=LAW&amp;n=494996&amp;dst=359" TargetMode="External"/><Relationship Id="rId30" Type="http://schemas.openxmlformats.org/officeDocument/2006/relationships/hyperlink" Target="https://login.consultant.ru/link/?req=doc&amp;base=RLAW926&amp;n=271995&amp;dst=100008" TargetMode="External"/><Relationship Id="rId35" Type="http://schemas.openxmlformats.org/officeDocument/2006/relationships/hyperlink" Target="https://login.consultant.ru/link/?req=doc&amp;base=LAW&amp;n=49499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28</Pages>
  <Words>11164</Words>
  <Characters>63636</Characters>
  <Application>Microsoft Office Word</Application>
  <DocSecurity>0</DocSecurity>
  <Lines>530</Lines>
  <Paragraphs>149</Paragraphs>
  <ScaleCrop>false</ScaleCrop>
  <Company/>
  <LinksUpToDate>false</LinksUpToDate>
  <CharactersWithSpaces>74651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2025-02-12T04:52:00Z</dcterms:created>
  <dcterms:modified xsi:type="dcterms:W3CDTF">2025-02-12T04:53:00Z</dcterms:modified>
</cp:coreProperties>
</file>